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774" w:rsidRPr="00E66774" w:rsidRDefault="00E66774" w:rsidP="00E66774">
      <w:pPr>
        <w:rPr>
          <w:rFonts w:ascii="Times New Roman" w:eastAsia="Times New Roman" w:hAnsi="Times New Roman" w:cs="Times New Roman"/>
          <w:b/>
          <w:sz w:val="24"/>
          <w:szCs w:val="24"/>
          <w:lang/>
        </w:rPr>
      </w:pPr>
      <w:proofErr w:type="spellStart"/>
      <w:r w:rsidRPr="00E66774">
        <w:rPr>
          <w:rFonts w:ascii="Times New Roman" w:eastAsia="Times New Roman" w:hAnsi="Times New Roman" w:cs="Times New Roman"/>
          <w:b/>
          <w:sz w:val="24"/>
          <w:szCs w:val="24"/>
        </w:rPr>
        <w:t>Република</w:t>
      </w:r>
      <w:proofErr w:type="spellEnd"/>
      <w:r w:rsidRPr="00E66774">
        <w:rPr>
          <w:rFonts w:ascii="Times New Roman" w:eastAsia="Times New Roman" w:hAnsi="Times New Roman" w:cs="Times New Roman"/>
          <w:b/>
          <w:sz w:val="24"/>
          <w:szCs w:val="24"/>
        </w:rPr>
        <w:t xml:space="preserve"> </w:t>
      </w:r>
      <w:proofErr w:type="spellStart"/>
      <w:r w:rsidRPr="00E66774">
        <w:rPr>
          <w:rFonts w:ascii="Times New Roman" w:eastAsia="Times New Roman" w:hAnsi="Times New Roman" w:cs="Times New Roman"/>
          <w:b/>
          <w:sz w:val="24"/>
          <w:szCs w:val="24"/>
        </w:rPr>
        <w:t>Србија</w:t>
      </w:r>
      <w:proofErr w:type="spellEnd"/>
      <w:r w:rsidRPr="00E66774">
        <w:rPr>
          <w:rFonts w:ascii="Times New Roman" w:eastAsia="Times New Roman" w:hAnsi="Times New Roman" w:cs="Times New Roman"/>
          <w:b/>
          <w:sz w:val="24"/>
          <w:szCs w:val="24"/>
        </w:rPr>
        <w:t xml:space="preserve"> </w:t>
      </w:r>
    </w:p>
    <w:p w:rsidR="00E66774" w:rsidRPr="00E66774" w:rsidRDefault="00E66774" w:rsidP="00E66774">
      <w:pPr>
        <w:rPr>
          <w:rFonts w:ascii="Times New Roman" w:eastAsia="Times New Roman" w:hAnsi="Times New Roman" w:cs="Times New Roman"/>
          <w:b/>
          <w:sz w:val="24"/>
          <w:szCs w:val="24"/>
          <w:lang/>
        </w:rPr>
      </w:pPr>
      <w:r w:rsidRPr="00E66774">
        <w:rPr>
          <w:rFonts w:ascii="Times New Roman" w:eastAsia="Times New Roman" w:hAnsi="Times New Roman" w:cs="Times New Roman"/>
          <w:b/>
          <w:sz w:val="24"/>
          <w:szCs w:val="24"/>
          <w:lang/>
        </w:rPr>
        <w:t>ОПШТИНСКА УПРАВА</w:t>
      </w:r>
    </w:p>
    <w:p w:rsidR="00E66774" w:rsidRPr="00E66774" w:rsidRDefault="00E66774" w:rsidP="00E66774">
      <w:pPr>
        <w:rPr>
          <w:rFonts w:ascii="Times New Roman" w:eastAsia="Times New Roman" w:hAnsi="Times New Roman" w:cs="Times New Roman"/>
          <w:b/>
          <w:sz w:val="24"/>
          <w:szCs w:val="24"/>
        </w:rPr>
      </w:pPr>
      <w:r w:rsidRPr="00E66774">
        <w:rPr>
          <w:rFonts w:ascii="Times New Roman" w:eastAsia="Times New Roman" w:hAnsi="Times New Roman" w:cs="Times New Roman"/>
          <w:b/>
          <w:sz w:val="24"/>
          <w:szCs w:val="24"/>
        </w:rPr>
        <w:t>ОПШТИН</w:t>
      </w:r>
      <w:r w:rsidRPr="00E66774">
        <w:rPr>
          <w:rFonts w:ascii="Times New Roman" w:eastAsia="Times New Roman" w:hAnsi="Times New Roman" w:cs="Times New Roman"/>
          <w:b/>
          <w:sz w:val="24"/>
          <w:szCs w:val="24"/>
          <w:lang/>
        </w:rPr>
        <w:t>Е</w:t>
      </w:r>
      <w:r w:rsidRPr="00E66774">
        <w:rPr>
          <w:rFonts w:ascii="Times New Roman" w:eastAsia="Times New Roman" w:hAnsi="Times New Roman" w:cs="Times New Roman"/>
          <w:b/>
          <w:sz w:val="24"/>
          <w:szCs w:val="24"/>
        </w:rPr>
        <w:t xml:space="preserve"> КУРШУМЛИЈА</w:t>
      </w:r>
    </w:p>
    <w:p w:rsidR="00E66774" w:rsidRPr="00E66774" w:rsidRDefault="00E66774" w:rsidP="00E66774">
      <w:pPr>
        <w:rPr>
          <w:rFonts w:ascii="Times New Roman" w:eastAsia="Times New Roman" w:hAnsi="Times New Roman" w:cs="Times New Roman"/>
          <w:b/>
          <w:sz w:val="24"/>
          <w:szCs w:val="24"/>
        </w:rPr>
      </w:pPr>
      <w:proofErr w:type="spellStart"/>
      <w:r w:rsidRPr="00E66774">
        <w:rPr>
          <w:rFonts w:ascii="Times New Roman" w:eastAsia="Times New Roman" w:hAnsi="Times New Roman" w:cs="Times New Roman"/>
          <w:b/>
          <w:sz w:val="24"/>
          <w:szCs w:val="24"/>
        </w:rPr>
        <w:t>Ул.Пролетерских</w:t>
      </w:r>
      <w:proofErr w:type="spellEnd"/>
      <w:r w:rsidRPr="00E66774">
        <w:rPr>
          <w:rFonts w:ascii="Times New Roman" w:eastAsia="Times New Roman" w:hAnsi="Times New Roman" w:cs="Times New Roman"/>
          <w:b/>
          <w:sz w:val="24"/>
          <w:szCs w:val="24"/>
        </w:rPr>
        <w:t xml:space="preserve"> </w:t>
      </w:r>
      <w:proofErr w:type="spellStart"/>
      <w:r w:rsidRPr="00E66774">
        <w:rPr>
          <w:rFonts w:ascii="Times New Roman" w:eastAsia="Times New Roman" w:hAnsi="Times New Roman" w:cs="Times New Roman"/>
          <w:b/>
          <w:sz w:val="24"/>
          <w:szCs w:val="24"/>
        </w:rPr>
        <w:t>бригада</w:t>
      </w:r>
      <w:proofErr w:type="spellEnd"/>
      <w:r w:rsidRPr="00E66774">
        <w:rPr>
          <w:rFonts w:ascii="Times New Roman" w:eastAsia="Times New Roman" w:hAnsi="Times New Roman" w:cs="Times New Roman"/>
          <w:b/>
          <w:sz w:val="24"/>
          <w:szCs w:val="24"/>
        </w:rPr>
        <w:t xml:space="preserve"> </w:t>
      </w:r>
      <w:proofErr w:type="spellStart"/>
      <w:r w:rsidRPr="00E66774">
        <w:rPr>
          <w:rFonts w:ascii="Times New Roman" w:eastAsia="Times New Roman" w:hAnsi="Times New Roman" w:cs="Times New Roman"/>
          <w:b/>
          <w:sz w:val="24"/>
          <w:szCs w:val="24"/>
        </w:rPr>
        <w:t>бб</w:t>
      </w:r>
      <w:proofErr w:type="spellEnd"/>
    </w:p>
    <w:p w:rsidR="00E66774" w:rsidRPr="00E66774" w:rsidRDefault="00E66774" w:rsidP="00E66774">
      <w:pPr>
        <w:rPr>
          <w:rFonts w:ascii="Times New Roman" w:eastAsia="Times New Roman" w:hAnsi="Times New Roman" w:cs="Times New Roman"/>
          <w:b/>
          <w:sz w:val="24"/>
          <w:szCs w:val="24"/>
        </w:rPr>
      </w:pPr>
      <w:proofErr w:type="spellStart"/>
      <w:r w:rsidRPr="00E66774">
        <w:rPr>
          <w:rFonts w:ascii="Times New Roman" w:eastAsia="Times New Roman" w:hAnsi="Times New Roman" w:cs="Times New Roman"/>
          <w:b/>
          <w:sz w:val="24"/>
          <w:szCs w:val="24"/>
        </w:rPr>
        <w:t>Број</w:t>
      </w:r>
      <w:proofErr w:type="spellEnd"/>
      <w:r w:rsidRPr="00E66774">
        <w:rPr>
          <w:rFonts w:ascii="Times New Roman" w:eastAsia="Times New Roman" w:hAnsi="Times New Roman" w:cs="Times New Roman"/>
          <w:b/>
          <w:sz w:val="24"/>
          <w:szCs w:val="24"/>
        </w:rPr>
        <w:t>:</w:t>
      </w:r>
      <w:r w:rsidRPr="00E66774">
        <w:rPr>
          <w:rFonts w:ascii="Times New Roman" w:eastAsia="Times New Roman" w:hAnsi="Times New Roman" w:cs="Times New Roman"/>
          <w:b/>
          <w:sz w:val="24"/>
          <w:szCs w:val="24"/>
          <w:lang/>
        </w:rPr>
        <w:t xml:space="preserve"> </w:t>
      </w:r>
      <w:r w:rsidRPr="00E66774">
        <w:rPr>
          <w:rFonts w:ascii="Times New Roman" w:eastAsia="Times New Roman" w:hAnsi="Times New Roman" w:cs="Times New Roman"/>
          <w:b/>
          <w:sz w:val="24"/>
          <w:szCs w:val="24"/>
        </w:rPr>
        <w:t>III</w:t>
      </w:r>
      <w:r w:rsidRPr="00E66774">
        <w:rPr>
          <w:rFonts w:ascii="Times New Roman" w:eastAsia="Times New Roman" w:hAnsi="Times New Roman" w:cs="Times New Roman"/>
          <w:b/>
          <w:sz w:val="24"/>
          <w:szCs w:val="24"/>
          <w:lang w:val="sr-Cyrl-CS"/>
        </w:rPr>
        <w:t>-404/1-</w:t>
      </w:r>
      <w:r w:rsidRPr="00E66774">
        <w:rPr>
          <w:rFonts w:ascii="Times New Roman" w:eastAsia="Times New Roman" w:hAnsi="Times New Roman" w:cs="Times New Roman"/>
          <w:b/>
          <w:sz w:val="24"/>
          <w:szCs w:val="24"/>
        </w:rPr>
        <w:t>55</w:t>
      </w:r>
      <w:r w:rsidRPr="00E66774">
        <w:rPr>
          <w:rFonts w:ascii="Times New Roman" w:eastAsia="Times New Roman" w:hAnsi="Times New Roman" w:cs="Times New Roman"/>
          <w:b/>
          <w:sz w:val="24"/>
          <w:szCs w:val="24"/>
          <w:lang w:val="sr-Cyrl-CS"/>
        </w:rPr>
        <w:t>/2017</w:t>
      </w:r>
    </w:p>
    <w:p w:rsidR="00E66774" w:rsidRPr="00E66774" w:rsidRDefault="00E66774" w:rsidP="00E66774">
      <w:pPr>
        <w:rPr>
          <w:rFonts w:ascii="Times New Roman" w:eastAsia="Times New Roman" w:hAnsi="Times New Roman" w:cs="Times New Roman"/>
          <w:b/>
          <w:sz w:val="24"/>
          <w:szCs w:val="24"/>
        </w:rPr>
      </w:pPr>
      <w:proofErr w:type="spellStart"/>
      <w:r w:rsidRPr="00E66774">
        <w:rPr>
          <w:rFonts w:ascii="Times New Roman" w:eastAsia="Times New Roman" w:hAnsi="Times New Roman" w:cs="Times New Roman"/>
          <w:b/>
          <w:sz w:val="24"/>
          <w:szCs w:val="24"/>
        </w:rPr>
        <w:t>Дана</w:t>
      </w:r>
      <w:proofErr w:type="spellEnd"/>
      <w:r w:rsidRPr="00E66774">
        <w:rPr>
          <w:rFonts w:ascii="Times New Roman" w:eastAsia="Times New Roman" w:hAnsi="Times New Roman" w:cs="Times New Roman"/>
          <w:b/>
          <w:sz w:val="24"/>
          <w:szCs w:val="24"/>
        </w:rPr>
        <w:t xml:space="preserve">: </w:t>
      </w:r>
      <w:r w:rsidRPr="00E66774">
        <w:rPr>
          <w:rFonts w:ascii="Times New Roman" w:eastAsia="Times New Roman" w:hAnsi="Times New Roman" w:cs="Times New Roman"/>
          <w:b/>
          <w:sz w:val="24"/>
          <w:szCs w:val="24"/>
          <w:lang/>
        </w:rPr>
        <w:t>05</w:t>
      </w:r>
      <w:r w:rsidRPr="00E66774">
        <w:rPr>
          <w:rFonts w:ascii="Times New Roman" w:eastAsia="Times New Roman" w:hAnsi="Times New Roman" w:cs="Times New Roman"/>
          <w:b/>
          <w:sz w:val="24"/>
          <w:szCs w:val="24"/>
        </w:rPr>
        <w:t>.</w:t>
      </w:r>
      <w:r w:rsidRPr="00E66774">
        <w:rPr>
          <w:rFonts w:ascii="Times New Roman" w:eastAsia="Times New Roman" w:hAnsi="Times New Roman" w:cs="Times New Roman"/>
          <w:b/>
          <w:sz w:val="24"/>
          <w:szCs w:val="24"/>
          <w:lang/>
        </w:rPr>
        <w:t>5</w:t>
      </w:r>
      <w:r w:rsidRPr="00E66774">
        <w:rPr>
          <w:rFonts w:ascii="Times New Roman" w:eastAsia="Times New Roman" w:hAnsi="Times New Roman" w:cs="Times New Roman"/>
          <w:b/>
          <w:sz w:val="24"/>
          <w:szCs w:val="24"/>
        </w:rPr>
        <w:t>.201</w:t>
      </w:r>
      <w:r w:rsidRPr="00E66774">
        <w:rPr>
          <w:rFonts w:ascii="Times New Roman" w:eastAsia="Times New Roman" w:hAnsi="Times New Roman" w:cs="Times New Roman"/>
          <w:b/>
          <w:sz w:val="24"/>
          <w:szCs w:val="24"/>
          <w:lang/>
        </w:rPr>
        <w:t>7</w:t>
      </w:r>
      <w:r w:rsidRPr="00E66774">
        <w:rPr>
          <w:rFonts w:ascii="Times New Roman" w:eastAsia="Times New Roman" w:hAnsi="Times New Roman" w:cs="Times New Roman"/>
          <w:b/>
          <w:sz w:val="24"/>
          <w:szCs w:val="24"/>
        </w:rPr>
        <w:t>.</w:t>
      </w:r>
      <w:proofErr w:type="spellStart"/>
      <w:r w:rsidRPr="00E66774">
        <w:rPr>
          <w:rFonts w:ascii="Times New Roman" w:eastAsia="Times New Roman" w:hAnsi="Times New Roman" w:cs="Times New Roman"/>
          <w:b/>
          <w:sz w:val="24"/>
          <w:szCs w:val="24"/>
        </w:rPr>
        <w:t>године</w:t>
      </w:r>
      <w:proofErr w:type="spellEnd"/>
      <w:r w:rsidRPr="00E66774">
        <w:rPr>
          <w:rFonts w:ascii="Times New Roman" w:eastAsia="Times New Roman" w:hAnsi="Times New Roman" w:cs="Times New Roman"/>
          <w:b/>
          <w:sz w:val="24"/>
          <w:szCs w:val="24"/>
        </w:rPr>
        <w:t xml:space="preserve"> </w:t>
      </w:r>
    </w:p>
    <w:p w:rsidR="00E66774" w:rsidRPr="00E66774" w:rsidRDefault="00E66774" w:rsidP="00E66774">
      <w:pPr>
        <w:rPr>
          <w:rFonts w:ascii="Times New Roman" w:eastAsia="Times New Roman" w:hAnsi="Times New Roman" w:cs="Times New Roman"/>
          <w:b/>
          <w:sz w:val="24"/>
          <w:szCs w:val="24"/>
          <w:lang w:val="ru-RU"/>
        </w:rPr>
      </w:pPr>
      <w:r w:rsidRPr="00E66774">
        <w:rPr>
          <w:rFonts w:ascii="Times New Roman" w:eastAsia="Times New Roman" w:hAnsi="Times New Roman" w:cs="Times New Roman"/>
          <w:b/>
          <w:sz w:val="24"/>
          <w:szCs w:val="24"/>
          <w:lang w:val="ru-RU"/>
        </w:rPr>
        <w:t xml:space="preserve">Интернет страница наручиоца: </w:t>
      </w:r>
    </w:p>
    <w:p w:rsidR="00E66774" w:rsidRPr="00E66774" w:rsidRDefault="00E66774" w:rsidP="00E66774">
      <w:pPr>
        <w:rPr>
          <w:rFonts w:ascii="Times New Roman" w:eastAsia="Times New Roman" w:hAnsi="Times New Roman" w:cs="Times New Roman"/>
          <w:b/>
          <w:sz w:val="24"/>
          <w:szCs w:val="24"/>
        </w:rPr>
      </w:pPr>
      <w:r w:rsidRPr="00E66774">
        <w:rPr>
          <w:rFonts w:ascii="Times New Roman" w:eastAsia="Times New Roman" w:hAnsi="Times New Roman" w:cs="Times New Roman"/>
          <w:b/>
          <w:sz w:val="24"/>
          <w:szCs w:val="24"/>
          <w:u w:val="single"/>
        </w:rPr>
        <w:t>www.kursumlija.org</w:t>
      </w:r>
    </w:p>
    <w:p w:rsidR="00E66774" w:rsidRPr="00E66774" w:rsidRDefault="00E66774" w:rsidP="00E66774">
      <w:pPr>
        <w:rPr>
          <w:rFonts w:ascii="Times New Roman" w:eastAsia="Times New Roman" w:hAnsi="Times New Roman" w:cs="Times New Roman"/>
          <w:b/>
          <w:sz w:val="24"/>
          <w:szCs w:val="24"/>
        </w:rPr>
      </w:pPr>
      <w:r w:rsidRPr="00E66774">
        <w:rPr>
          <w:rFonts w:ascii="Times New Roman" w:eastAsia="Times New Roman" w:hAnsi="Times New Roman" w:cs="Times New Roman"/>
          <w:b/>
          <w:sz w:val="24"/>
          <w:szCs w:val="24"/>
        </w:rPr>
        <w:t xml:space="preserve">К у р ш у м л и ј а </w:t>
      </w:r>
    </w:p>
    <w:p w:rsidR="00FD7A2B" w:rsidRDefault="00FD7A2B" w:rsidP="00FC00A0">
      <w:pPr>
        <w:rPr>
          <w:rFonts w:ascii="Times New Roman" w:hAnsi="Times New Roman" w:cs="Times New Roman"/>
          <w:b/>
          <w:sz w:val="32"/>
          <w:szCs w:val="32"/>
          <w:lang w:val="sr-Cyrl-CS"/>
        </w:rPr>
      </w:pPr>
    </w:p>
    <w:p w:rsidR="00FC00A0" w:rsidRDefault="00FC00A0" w:rsidP="00FC00A0">
      <w:pPr>
        <w:rPr>
          <w:rFonts w:ascii="Times New Roman" w:hAnsi="Times New Roman" w:cs="Times New Roman"/>
          <w:b/>
          <w:sz w:val="32"/>
          <w:szCs w:val="32"/>
        </w:rPr>
      </w:pPr>
      <w:r w:rsidRPr="00304747">
        <w:rPr>
          <w:rFonts w:ascii="Times New Roman" w:hAnsi="Times New Roman" w:cs="Times New Roman"/>
          <w:b/>
          <w:sz w:val="32"/>
          <w:szCs w:val="32"/>
          <w:lang w:val="sr-Cyrl-CS"/>
        </w:rPr>
        <w:t xml:space="preserve">                      ПОЗИВ ЗА ПОДНОШЕЊЕ ПОНУДЕ</w:t>
      </w:r>
    </w:p>
    <w:p w:rsidR="00CE032E" w:rsidRPr="00CE032E" w:rsidRDefault="00CE032E" w:rsidP="00FC00A0">
      <w:pPr>
        <w:rPr>
          <w:rFonts w:ascii="Times New Roman" w:hAnsi="Times New Roman" w:cs="Times New Roman"/>
          <w:b/>
          <w:sz w:val="32"/>
          <w:szCs w:val="32"/>
        </w:rPr>
      </w:pPr>
    </w:p>
    <w:tbl>
      <w:tblPr>
        <w:tblStyle w:val="TableGrid"/>
        <w:tblW w:w="0" w:type="auto"/>
        <w:tblInd w:w="-252" w:type="dxa"/>
        <w:tblLook w:val="04A0"/>
      </w:tblPr>
      <w:tblGrid>
        <w:gridCol w:w="2486"/>
        <w:gridCol w:w="7342"/>
      </w:tblGrid>
      <w:tr w:rsidR="00FD7A2B" w:rsidRPr="00B62DDC" w:rsidTr="0012597E">
        <w:tc>
          <w:tcPr>
            <w:tcW w:w="3337" w:type="dxa"/>
          </w:tcPr>
          <w:p w:rsidR="00FD7A2B" w:rsidRPr="0012597E" w:rsidRDefault="00FD7A2B"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Назив наручиоца:</w:t>
            </w:r>
          </w:p>
        </w:tc>
        <w:tc>
          <w:tcPr>
            <w:tcW w:w="6383" w:type="dxa"/>
          </w:tcPr>
          <w:p w:rsidR="00FD7A2B" w:rsidRPr="00FD7A2B" w:rsidRDefault="00231EA4" w:rsidP="00367873">
            <w:pPr>
              <w:rPr>
                <w:rFonts w:ascii="Times New Roman" w:hAnsi="Times New Roman" w:cs="Times New Roman"/>
                <w:sz w:val="24"/>
                <w:szCs w:val="24"/>
                <w:lang w:val="sr-Cyrl-CS"/>
              </w:rPr>
            </w:pPr>
            <w:r>
              <w:rPr>
                <w:rFonts w:ascii="Times New Roman" w:hAnsi="Times New Roman" w:cs="Times New Roman"/>
                <w:sz w:val="24"/>
                <w:szCs w:val="24"/>
                <w:lang w:val="sr-Cyrl-CS"/>
              </w:rPr>
              <w:t>ОПШТИНСКА УПРАВА ОПШТИНЕ</w:t>
            </w:r>
            <w:r w:rsidR="00FD7A2B" w:rsidRPr="00FD7A2B">
              <w:rPr>
                <w:rFonts w:ascii="Times New Roman" w:hAnsi="Times New Roman" w:cs="Times New Roman"/>
                <w:sz w:val="24"/>
                <w:szCs w:val="24"/>
                <w:lang w:val="sr-Cyrl-CS"/>
              </w:rPr>
              <w:t xml:space="preserve"> КУРШУМЛИЈА</w:t>
            </w:r>
          </w:p>
        </w:tc>
      </w:tr>
      <w:tr w:rsidR="00FD7A2B" w:rsidTr="0012597E">
        <w:tc>
          <w:tcPr>
            <w:tcW w:w="3337" w:type="dxa"/>
          </w:tcPr>
          <w:p w:rsidR="00FD7A2B" w:rsidRPr="0012597E" w:rsidRDefault="00FD7A2B"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 xml:space="preserve"> Адреса наручиоца:</w:t>
            </w:r>
          </w:p>
        </w:tc>
        <w:tc>
          <w:tcPr>
            <w:tcW w:w="6383" w:type="dxa"/>
          </w:tcPr>
          <w:p w:rsidR="00FD7A2B" w:rsidRPr="0012597E" w:rsidRDefault="00FD7A2B" w:rsidP="00367873">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Куршумлија,ул.</w:t>
            </w:r>
            <w:r w:rsidRPr="00AE7F8A">
              <w:rPr>
                <w:rFonts w:ascii="Times New Roman" w:eastAsia="Calibri" w:hAnsi="Times New Roman" w:cs="Calibri"/>
                <w:b/>
                <w:noProof/>
                <w:lang w:val="sr-Cyrl-CS"/>
              </w:rPr>
              <w:t xml:space="preserve"> </w:t>
            </w:r>
            <w:r w:rsidRPr="00FD7A2B">
              <w:rPr>
                <w:rFonts w:ascii="Times New Roman" w:hAnsi="Times New Roman" w:cs="Times New Roman"/>
                <w:sz w:val="24"/>
                <w:szCs w:val="24"/>
                <w:lang w:val="sr-Cyrl-CS"/>
              </w:rPr>
              <w:t>Пролетерских бригада бб</w:t>
            </w:r>
          </w:p>
        </w:tc>
      </w:tr>
      <w:tr w:rsidR="00FD7A2B" w:rsidTr="0012597E">
        <w:tc>
          <w:tcPr>
            <w:tcW w:w="3337" w:type="dxa"/>
          </w:tcPr>
          <w:p w:rsidR="00FD7A2B" w:rsidRPr="0012597E" w:rsidRDefault="00FD7A2B" w:rsidP="00EB7945">
            <w:pPr>
              <w:rPr>
                <w:rFonts w:ascii="Times New Roman" w:hAnsi="Times New Roman" w:cs="Times New Roman"/>
                <w:sz w:val="24"/>
                <w:szCs w:val="24"/>
                <w:lang w:val="sr-Cyrl-CS"/>
              </w:rPr>
            </w:pPr>
            <w:r w:rsidRPr="0012597E">
              <w:rPr>
                <w:rFonts w:ascii="Times New Roman" w:hAnsi="Times New Roman" w:cs="Times New Roman"/>
                <w:sz w:val="24"/>
                <w:szCs w:val="24"/>
              </w:rPr>
              <w:t xml:space="preserve"> B</w:t>
            </w:r>
            <w:r w:rsidRPr="0012597E">
              <w:rPr>
                <w:rFonts w:ascii="Times New Roman" w:hAnsi="Times New Roman" w:cs="Times New Roman"/>
                <w:sz w:val="24"/>
                <w:szCs w:val="24"/>
                <w:lang w:val="sr-Cyrl-CS"/>
              </w:rPr>
              <w:t>рста наручиоца:</w:t>
            </w:r>
          </w:p>
        </w:tc>
        <w:tc>
          <w:tcPr>
            <w:tcW w:w="6383" w:type="dxa"/>
          </w:tcPr>
          <w:p w:rsidR="00FD7A2B" w:rsidRPr="0012597E" w:rsidRDefault="00FD7A2B" w:rsidP="00367873">
            <w:pPr>
              <w:rPr>
                <w:rFonts w:ascii="Times New Roman" w:hAnsi="Times New Roman" w:cs="Times New Roman"/>
                <w:sz w:val="24"/>
                <w:szCs w:val="24"/>
                <w:lang w:val="sr-Cyrl-CS"/>
              </w:rPr>
            </w:pPr>
            <w:r>
              <w:rPr>
                <w:rFonts w:ascii="Times New Roman" w:hAnsi="Times New Roman" w:cs="Times New Roman"/>
                <w:sz w:val="24"/>
                <w:szCs w:val="24"/>
                <w:lang w:val="sr-Cyrl-CS"/>
              </w:rPr>
              <w:t>Градска и општинска управа</w:t>
            </w: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rPr>
              <w:t xml:space="preserve"> </w:t>
            </w:r>
            <w:r w:rsidRPr="0012597E">
              <w:rPr>
                <w:rFonts w:ascii="Times New Roman" w:hAnsi="Times New Roman" w:cs="Times New Roman"/>
                <w:sz w:val="24"/>
                <w:szCs w:val="24"/>
                <w:lang w:val="sr-Cyrl-CS"/>
              </w:rPr>
              <w:t>Врста поступка јавне набавке:</w:t>
            </w:r>
          </w:p>
        </w:tc>
        <w:tc>
          <w:tcPr>
            <w:tcW w:w="6383" w:type="dxa"/>
          </w:tcPr>
          <w:p w:rsidR="00FC00A0" w:rsidRPr="0012597E" w:rsidRDefault="00FC00A0" w:rsidP="00FD7A2B">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Јавна набавка мале вредности</w:t>
            </w:r>
            <w:r w:rsidR="000F4EF2" w:rsidRPr="0012597E">
              <w:rPr>
                <w:rFonts w:ascii="Times New Roman" w:hAnsi="Times New Roman" w:cs="Times New Roman"/>
                <w:sz w:val="24"/>
                <w:szCs w:val="24"/>
                <w:lang w:val="sr-Cyrl-CS"/>
              </w:rPr>
              <w:t xml:space="preserve"> </w:t>
            </w: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rPr>
              <w:t xml:space="preserve"> </w:t>
            </w:r>
            <w:r w:rsidRPr="0012597E">
              <w:rPr>
                <w:rFonts w:ascii="Times New Roman" w:hAnsi="Times New Roman" w:cs="Times New Roman"/>
                <w:sz w:val="24"/>
                <w:szCs w:val="24"/>
                <w:lang w:val="sr-Cyrl-CS"/>
              </w:rPr>
              <w:t>Врста предмета:</w:t>
            </w:r>
          </w:p>
        </w:tc>
        <w:tc>
          <w:tcPr>
            <w:tcW w:w="6383" w:type="dxa"/>
          </w:tcPr>
          <w:p w:rsidR="00FC00A0" w:rsidRPr="0012597E" w:rsidRDefault="00E31B57" w:rsidP="00EB7945">
            <w:pPr>
              <w:rPr>
                <w:rFonts w:ascii="Times New Roman" w:hAnsi="Times New Roman" w:cs="Times New Roman"/>
                <w:sz w:val="24"/>
                <w:szCs w:val="24"/>
                <w:lang w:val="sr-Cyrl-CS"/>
              </w:rPr>
            </w:pPr>
            <w:r>
              <w:rPr>
                <w:rFonts w:ascii="Times New Roman" w:hAnsi="Times New Roman" w:cs="Times New Roman"/>
                <w:sz w:val="24"/>
                <w:szCs w:val="24"/>
                <w:lang w:val="sr-Cyrl-CS"/>
              </w:rPr>
              <w:t>Услуге</w:t>
            </w:r>
            <w:r w:rsidR="0072556F">
              <w:rPr>
                <w:rFonts w:ascii="Times New Roman" w:hAnsi="Times New Roman" w:cs="Times New Roman"/>
                <w:sz w:val="24"/>
                <w:szCs w:val="24"/>
                <w:lang w:val="sr-Cyrl-CS"/>
              </w:rPr>
              <w:t xml:space="preserve"> </w:t>
            </w:r>
            <w:r w:rsidR="00FC00A0" w:rsidRPr="0012597E">
              <w:rPr>
                <w:rFonts w:ascii="Times New Roman" w:hAnsi="Times New Roman" w:cs="Times New Roman"/>
                <w:sz w:val="24"/>
                <w:szCs w:val="24"/>
                <w:lang w:val="sr-Cyrl-CS"/>
              </w:rPr>
              <w:t>.</w:t>
            </w:r>
          </w:p>
        </w:tc>
      </w:tr>
      <w:tr w:rsidR="00FC00A0" w:rsidRPr="00A84044"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rPr>
              <w:t xml:space="preserve"> </w:t>
            </w:r>
            <w:r w:rsidRPr="0012597E">
              <w:rPr>
                <w:rFonts w:ascii="Times New Roman" w:hAnsi="Times New Roman" w:cs="Times New Roman"/>
                <w:sz w:val="24"/>
                <w:szCs w:val="24"/>
                <w:lang w:val="sr-Cyrl-CS"/>
              </w:rPr>
              <w:t>Опис предмета набавке,</w:t>
            </w:r>
          </w:p>
          <w:p w:rsidR="00FC00A0" w:rsidRPr="0012597E" w:rsidRDefault="00FC00A0" w:rsidP="00EB7945">
            <w:pPr>
              <w:rPr>
                <w:rFonts w:ascii="Times New Roman" w:hAnsi="Times New Roman" w:cs="Times New Roman"/>
                <w:sz w:val="24"/>
                <w:szCs w:val="24"/>
              </w:rPr>
            </w:pPr>
            <w:r w:rsidRPr="0012597E">
              <w:rPr>
                <w:rFonts w:ascii="Times New Roman" w:hAnsi="Times New Roman" w:cs="Times New Roman"/>
                <w:sz w:val="24"/>
                <w:szCs w:val="24"/>
              </w:rPr>
              <w:t xml:space="preserve"> </w:t>
            </w:r>
            <w:r w:rsidRPr="0012597E">
              <w:rPr>
                <w:rFonts w:ascii="Times New Roman" w:hAnsi="Times New Roman" w:cs="Times New Roman"/>
                <w:sz w:val="24"/>
                <w:szCs w:val="24"/>
                <w:lang w:val="sr-Cyrl-CS"/>
              </w:rPr>
              <w:t>назив и ознака</w:t>
            </w:r>
          </w:p>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из општег речника набавке:</w:t>
            </w:r>
          </w:p>
        </w:tc>
        <w:tc>
          <w:tcPr>
            <w:tcW w:w="6383" w:type="dxa"/>
          </w:tcPr>
          <w:p w:rsidR="00E31B57" w:rsidRPr="00E31B57" w:rsidRDefault="00E31B57" w:rsidP="00E31B57">
            <w:pPr>
              <w:rPr>
                <w:rFonts w:ascii="Times New Roman" w:hAnsi="Times New Roman" w:cs="Times New Roman"/>
                <w:bCs/>
                <w:color w:val="000000"/>
              </w:rPr>
            </w:pPr>
            <w:r w:rsidRPr="00E31B57">
              <w:rPr>
                <w:rFonts w:ascii="Times New Roman" w:hAnsi="Times New Roman" w:cs="Times New Roman"/>
                <w:bCs/>
                <w:color w:val="000000"/>
                <w:lang w:val="sr-Latn-CS"/>
              </w:rPr>
              <w:t>Набавка услуга мобилне телефоније</w:t>
            </w:r>
            <w:r w:rsidRPr="00E31B57">
              <w:rPr>
                <w:rFonts w:ascii="Times New Roman" w:hAnsi="Times New Roman" w:cs="Times New Roman"/>
                <w:bCs/>
                <w:color w:val="000000"/>
              </w:rPr>
              <w:t xml:space="preserve"> </w:t>
            </w:r>
          </w:p>
          <w:p w:rsidR="00FC00A0" w:rsidRPr="001D4B85" w:rsidRDefault="00E31B57" w:rsidP="00E31B57">
            <w:pPr>
              <w:rPr>
                <w:rFonts w:ascii="Times New Roman" w:hAnsi="Times New Roman"/>
                <w:sz w:val="24"/>
                <w:szCs w:val="24"/>
                <w:lang w:val="sr-Cyrl-CS"/>
              </w:rPr>
            </w:pPr>
            <w:r w:rsidRPr="00E31B57">
              <w:rPr>
                <w:rFonts w:ascii="Times New Roman" w:hAnsi="Times New Roman" w:cs="Times New Roman"/>
                <w:bCs/>
                <w:color w:val="000000"/>
              </w:rPr>
              <w:t>(</w:t>
            </w:r>
            <w:proofErr w:type="spellStart"/>
            <w:r w:rsidRPr="00E31B57">
              <w:rPr>
                <w:rFonts w:ascii="Times New Roman" w:hAnsi="Times New Roman" w:cs="Times New Roman"/>
                <w:bCs/>
                <w:color w:val="000000"/>
              </w:rPr>
              <w:t>Ознака</w:t>
            </w:r>
            <w:proofErr w:type="spellEnd"/>
            <w:r w:rsidRPr="00E31B57">
              <w:rPr>
                <w:rFonts w:ascii="Times New Roman" w:hAnsi="Times New Roman" w:cs="Times New Roman"/>
                <w:bCs/>
                <w:color w:val="000000"/>
              </w:rPr>
              <w:t xml:space="preserve"> у </w:t>
            </w:r>
            <w:proofErr w:type="spellStart"/>
            <w:r w:rsidRPr="00E31B57">
              <w:rPr>
                <w:rFonts w:ascii="Times New Roman" w:hAnsi="Times New Roman" w:cs="Times New Roman"/>
                <w:bCs/>
                <w:color w:val="000000"/>
              </w:rPr>
              <w:t>речнику</w:t>
            </w:r>
            <w:proofErr w:type="spellEnd"/>
            <w:r w:rsidRPr="00E31B57">
              <w:rPr>
                <w:rFonts w:ascii="Times New Roman" w:hAnsi="Times New Roman" w:cs="Times New Roman"/>
                <w:bCs/>
                <w:color w:val="000000"/>
              </w:rPr>
              <w:t xml:space="preserve"> и </w:t>
            </w:r>
            <w:proofErr w:type="spellStart"/>
            <w:r w:rsidRPr="00E31B57">
              <w:rPr>
                <w:rFonts w:ascii="Times New Roman" w:hAnsi="Times New Roman" w:cs="Times New Roman"/>
                <w:bCs/>
                <w:color w:val="000000"/>
              </w:rPr>
              <w:t>шифра</w:t>
            </w:r>
            <w:proofErr w:type="spellEnd"/>
            <w:r w:rsidRPr="00E31B57">
              <w:rPr>
                <w:rFonts w:ascii="Times New Roman" w:hAnsi="Times New Roman" w:cs="Times New Roman"/>
                <w:bCs/>
                <w:color w:val="000000"/>
              </w:rPr>
              <w:t xml:space="preserve">: 64212000 </w:t>
            </w:r>
            <w:proofErr w:type="spellStart"/>
            <w:r w:rsidRPr="00E31B57">
              <w:rPr>
                <w:rFonts w:ascii="Times New Roman" w:hAnsi="Times New Roman" w:cs="Times New Roman"/>
                <w:bCs/>
                <w:color w:val="000000"/>
              </w:rPr>
              <w:t>Услуге</w:t>
            </w:r>
            <w:proofErr w:type="spellEnd"/>
            <w:r w:rsidRPr="00E31B57">
              <w:rPr>
                <w:rFonts w:ascii="Times New Roman" w:hAnsi="Times New Roman" w:cs="Times New Roman"/>
                <w:bCs/>
                <w:color w:val="000000"/>
              </w:rPr>
              <w:t xml:space="preserve"> </w:t>
            </w:r>
            <w:r w:rsidRPr="00E31B57">
              <w:rPr>
                <w:rFonts w:ascii="Times New Roman" w:hAnsi="Times New Roman" w:cs="Times New Roman"/>
                <w:bCs/>
                <w:color w:val="000000"/>
                <w:lang w:val="sr-Latn-CS"/>
              </w:rPr>
              <w:t>мобилне телефоније</w:t>
            </w:r>
            <w:r w:rsidRPr="00E31B57">
              <w:rPr>
                <w:rFonts w:ascii="Times New Roman" w:hAnsi="Times New Roman" w:cs="Times New Roman"/>
                <w:bCs/>
                <w:color w:val="000000"/>
              </w:rPr>
              <w:t>)</w:t>
            </w: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 xml:space="preserve"> Критеријум за доделу уговора:</w:t>
            </w:r>
          </w:p>
        </w:tc>
        <w:tc>
          <w:tcPr>
            <w:tcW w:w="6383" w:type="dxa"/>
          </w:tcPr>
          <w:p w:rsidR="00E31B57" w:rsidRDefault="00E31B57" w:rsidP="00E31B57">
            <w:pPr>
              <w:spacing w:line="234" w:lineRule="auto"/>
              <w:ind w:left="1" w:firstLine="566"/>
              <w:rPr>
                <w:rFonts w:ascii="Times New Roman" w:eastAsia="Times New Roman" w:hAnsi="Times New Roman"/>
                <w:b/>
                <w:bCs/>
              </w:rPr>
            </w:pPr>
            <w:proofErr w:type="spellStart"/>
            <w:r>
              <w:rPr>
                <w:rFonts w:ascii="Times New Roman" w:eastAsia="Times New Roman" w:hAnsi="Times New Roman"/>
              </w:rPr>
              <w:t>Избор</w:t>
            </w:r>
            <w:proofErr w:type="spellEnd"/>
            <w:r>
              <w:rPr>
                <w:rFonts w:ascii="Times New Roman" w:eastAsia="Times New Roman" w:hAnsi="Times New Roman"/>
              </w:rPr>
              <w:t xml:space="preserve"> </w:t>
            </w:r>
            <w:proofErr w:type="spellStart"/>
            <w:r>
              <w:rPr>
                <w:rFonts w:ascii="Times New Roman" w:eastAsia="Times New Roman" w:hAnsi="Times New Roman"/>
              </w:rPr>
              <w:t>између</w:t>
            </w:r>
            <w:proofErr w:type="spellEnd"/>
            <w:r>
              <w:rPr>
                <w:rFonts w:ascii="Times New Roman" w:eastAsia="Times New Roman" w:hAnsi="Times New Roman"/>
              </w:rPr>
              <w:t xml:space="preserve"> </w:t>
            </w:r>
            <w:proofErr w:type="spellStart"/>
            <w:r>
              <w:rPr>
                <w:rFonts w:ascii="Times New Roman" w:eastAsia="Times New Roman" w:hAnsi="Times New Roman"/>
              </w:rPr>
              <w:t>достављених</w:t>
            </w:r>
            <w:proofErr w:type="spellEnd"/>
            <w:r>
              <w:rPr>
                <w:rFonts w:ascii="Times New Roman" w:eastAsia="Times New Roman" w:hAnsi="Times New Roman"/>
              </w:rPr>
              <w:t xml:space="preserve"> </w:t>
            </w:r>
            <w:proofErr w:type="spellStart"/>
            <w:r>
              <w:rPr>
                <w:rFonts w:ascii="Times New Roman" w:eastAsia="Times New Roman" w:hAnsi="Times New Roman"/>
              </w:rPr>
              <w:t>прихватљивих</w:t>
            </w:r>
            <w:proofErr w:type="spellEnd"/>
            <w:r>
              <w:rPr>
                <w:rFonts w:ascii="Times New Roman" w:eastAsia="Times New Roman" w:hAnsi="Times New Roman"/>
              </w:rPr>
              <w:t xml:space="preserve"> </w:t>
            </w:r>
            <w:proofErr w:type="spellStart"/>
            <w:r>
              <w:rPr>
                <w:rFonts w:ascii="Times New Roman" w:eastAsia="Times New Roman" w:hAnsi="Times New Roman"/>
              </w:rPr>
              <w:t>понуда</w:t>
            </w:r>
            <w:proofErr w:type="spellEnd"/>
            <w:r>
              <w:rPr>
                <w:rFonts w:ascii="Times New Roman" w:eastAsia="Times New Roman" w:hAnsi="Times New Roman"/>
              </w:rPr>
              <w:t xml:space="preserve"> </w:t>
            </w:r>
            <w:proofErr w:type="spellStart"/>
            <w:r>
              <w:rPr>
                <w:rFonts w:ascii="Times New Roman" w:eastAsia="Times New Roman" w:hAnsi="Times New Roman"/>
              </w:rPr>
              <w:t>вршиће</w:t>
            </w:r>
            <w:proofErr w:type="spellEnd"/>
            <w:r>
              <w:rPr>
                <w:rFonts w:ascii="Times New Roman" w:eastAsia="Times New Roman" w:hAnsi="Times New Roman"/>
              </w:rPr>
              <w:t xml:space="preserve"> </w:t>
            </w:r>
            <w:proofErr w:type="spellStart"/>
            <w:r>
              <w:rPr>
                <w:rFonts w:ascii="Times New Roman" w:eastAsia="Times New Roman" w:hAnsi="Times New Roman"/>
              </w:rPr>
              <w:t>се</w:t>
            </w:r>
            <w:proofErr w:type="spellEnd"/>
            <w:r>
              <w:rPr>
                <w:rFonts w:ascii="Times New Roman" w:eastAsia="Times New Roman" w:hAnsi="Times New Roman"/>
              </w:rPr>
              <w:t xml:space="preserve"> </w:t>
            </w:r>
            <w:proofErr w:type="spellStart"/>
            <w:r>
              <w:rPr>
                <w:rFonts w:ascii="Times New Roman" w:eastAsia="Times New Roman" w:hAnsi="Times New Roman"/>
              </w:rPr>
              <w:t>применом</w:t>
            </w:r>
            <w:proofErr w:type="spellEnd"/>
            <w:r>
              <w:rPr>
                <w:rFonts w:ascii="Times New Roman" w:eastAsia="Times New Roman" w:hAnsi="Times New Roman"/>
              </w:rPr>
              <w:t xml:space="preserve"> </w:t>
            </w:r>
            <w:proofErr w:type="spellStart"/>
            <w:r>
              <w:rPr>
                <w:rFonts w:ascii="Times New Roman" w:eastAsia="Times New Roman" w:hAnsi="Times New Roman"/>
              </w:rPr>
              <w:t>критеријума</w:t>
            </w:r>
            <w:proofErr w:type="spellEnd"/>
            <w:r>
              <w:rPr>
                <w:rFonts w:ascii="Times New Roman" w:eastAsia="Times New Roman" w:hAnsi="Times New Roman"/>
              </w:rPr>
              <w:t xml:space="preserve"> </w:t>
            </w:r>
            <w:r w:rsidRPr="006567C6">
              <w:rPr>
                <w:rFonts w:ascii="Times New Roman" w:eastAsia="Times New Roman" w:hAnsi="Times New Roman"/>
                <w:b/>
                <w:bCs/>
              </w:rPr>
              <w:t>„</w:t>
            </w:r>
            <w:proofErr w:type="spellStart"/>
            <w:r w:rsidRPr="006567C6">
              <w:rPr>
                <w:rFonts w:ascii="Times New Roman" w:eastAsia="Times New Roman" w:hAnsi="Times New Roman"/>
                <w:b/>
                <w:bCs/>
              </w:rPr>
              <w:t>економски</w:t>
            </w:r>
            <w:proofErr w:type="spellEnd"/>
            <w:r w:rsidRPr="006567C6">
              <w:rPr>
                <w:rFonts w:ascii="Times New Roman" w:eastAsia="Times New Roman" w:hAnsi="Times New Roman"/>
                <w:b/>
                <w:bCs/>
              </w:rPr>
              <w:t xml:space="preserve"> </w:t>
            </w:r>
            <w:proofErr w:type="spellStart"/>
            <w:r w:rsidRPr="006567C6">
              <w:rPr>
                <w:rFonts w:ascii="Times New Roman" w:eastAsia="Times New Roman" w:hAnsi="Times New Roman"/>
                <w:b/>
                <w:bCs/>
              </w:rPr>
              <w:t>најповољнија</w:t>
            </w:r>
            <w:proofErr w:type="spellEnd"/>
            <w:r w:rsidRPr="006567C6">
              <w:rPr>
                <w:rFonts w:ascii="Times New Roman" w:eastAsia="Times New Roman" w:hAnsi="Times New Roman"/>
                <w:b/>
                <w:bCs/>
              </w:rPr>
              <w:t xml:space="preserve"> </w:t>
            </w:r>
            <w:proofErr w:type="spellStart"/>
            <w:r w:rsidRPr="006567C6">
              <w:rPr>
                <w:rFonts w:ascii="Times New Roman" w:eastAsia="Times New Roman" w:hAnsi="Times New Roman"/>
                <w:b/>
                <w:bCs/>
              </w:rPr>
              <w:t>понуда</w:t>
            </w:r>
            <w:proofErr w:type="spellEnd"/>
            <w:r w:rsidRPr="006567C6">
              <w:rPr>
                <w:rFonts w:ascii="Times New Roman" w:eastAsia="Times New Roman" w:hAnsi="Times New Roman"/>
                <w:b/>
                <w:bCs/>
              </w:rPr>
              <w:t>“.</w:t>
            </w:r>
          </w:p>
          <w:p w:rsidR="00E31B57" w:rsidRPr="00A93247" w:rsidRDefault="00E31B57" w:rsidP="00E31B57">
            <w:pPr>
              <w:spacing w:line="234" w:lineRule="auto"/>
              <w:ind w:left="1" w:firstLine="566"/>
              <w:rPr>
                <w:rFonts w:ascii="Times New Roman" w:eastAsia="Times New Roman" w:hAnsi="Times New Roman"/>
                <w:b/>
                <w:bCs/>
              </w:rPr>
            </w:pPr>
          </w:p>
          <w:p w:rsidR="00E31B57" w:rsidRPr="000B7D67" w:rsidRDefault="00E31B57" w:rsidP="00E31B57">
            <w:pPr>
              <w:widowControl w:val="0"/>
              <w:autoSpaceDE w:val="0"/>
              <w:autoSpaceDN w:val="0"/>
              <w:adjustRightInd w:val="0"/>
              <w:spacing w:line="252" w:lineRule="exact"/>
              <w:ind w:left="305" w:right="77" w:firstLine="415"/>
              <w:rPr>
                <w:rFonts w:ascii="Times New Roman" w:hAnsi="Times New Roman"/>
                <w:b/>
                <w:bCs/>
                <w:color w:val="000000"/>
                <w:spacing w:val="-2"/>
                <w:lang w:bidi="he-IL"/>
              </w:rPr>
            </w:pPr>
            <w:proofErr w:type="spellStart"/>
            <w:r w:rsidRPr="000B7D67">
              <w:rPr>
                <w:rFonts w:ascii="Times New Roman" w:hAnsi="Times New Roman"/>
                <w:b/>
                <w:bCs/>
                <w:color w:val="000000"/>
                <w:spacing w:val="-2"/>
                <w:lang w:bidi="he-IL"/>
              </w:rPr>
              <w:t>Елементи</w:t>
            </w:r>
            <w:proofErr w:type="spellEnd"/>
            <w:r w:rsidRPr="000B7D67">
              <w:rPr>
                <w:rFonts w:ascii="Times New Roman" w:hAnsi="Times New Roman"/>
                <w:b/>
                <w:bCs/>
                <w:color w:val="000000"/>
                <w:spacing w:val="-2"/>
                <w:lang w:bidi="he-IL"/>
              </w:rPr>
              <w:t xml:space="preserve"> </w:t>
            </w:r>
            <w:proofErr w:type="spellStart"/>
            <w:r w:rsidRPr="000B7D67">
              <w:rPr>
                <w:rFonts w:ascii="Times New Roman" w:hAnsi="Times New Roman"/>
                <w:b/>
                <w:bCs/>
                <w:color w:val="000000"/>
                <w:spacing w:val="-2"/>
                <w:lang w:bidi="he-IL"/>
              </w:rPr>
              <w:t>критеријума</w:t>
            </w:r>
            <w:proofErr w:type="spellEnd"/>
          </w:p>
          <w:p w:rsidR="00E31B57" w:rsidRDefault="00E31B57" w:rsidP="00E31B57">
            <w:pPr>
              <w:widowControl w:val="0"/>
              <w:autoSpaceDE w:val="0"/>
              <w:autoSpaceDN w:val="0"/>
              <w:adjustRightInd w:val="0"/>
              <w:spacing w:line="252" w:lineRule="exact"/>
              <w:ind w:left="305" w:right="77" w:firstLine="415"/>
              <w:rPr>
                <w:rFonts w:ascii="Times New Roman" w:hAnsi="Times New Roman"/>
                <w:color w:val="000000"/>
                <w:spacing w:val="-2"/>
                <w:lang w:bidi="he-IL"/>
              </w:rPr>
            </w:pPr>
            <w:proofErr w:type="spellStart"/>
            <w:r w:rsidRPr="000B7D67">
              <w:rPr>
                <w:rFonts w:ascii="Times New Roman" w:hAnsi="Times New Roman"/>
                <w:color w:val="000000"/>
                <w:spacing w:val="-2"/>
                <w:lang w:bidi="he-IL"/>
              </w:rPr>
              <w:t>Уколико</w:t>
            </w:r>
            <w:proofErr w:type="spellEnd"/>
            <w:r w:rsidRPr="000B7D67">
              <w:rPr>
                <w:rFonts w:ascii="Times New Roman" w:hAnsi="Times New Roman"/>
                <w:color w:val="000000"/>
                <w:spacing w:val="-2"/>
                <w:lang w:bidi="he-IL"/>
              </w:rPr>
              <w:t xml:space="preserve"> </w:t>
            </w:r>
            <w:proofErr w:type="spellStart"/>
            <w:r w:rsidRPr="000B7D67">
              <w:rPr>
                <w:rFonts w:ascii="Times New Roman" w:hAnsi="Times New Roman"/>
                <w:color w:val="000000"/>
                <w:spacing w:val="-2"/>
                <w:lang w:bidi="he-IL"/>
              </w:rPr>
              <w:t>су</w:t>
            </w:r>
            <w:proofErr w:type="spellEnd"/>
            <w:r w:rsidRPr="000B7D67">
              <w:rPr>
                <w:rFonts w:ascii="Times New Roman" w:hAnsi="Times New Roman"/>
                <w:color w:val="000000"/>
                <w:spacing w:val="-2"/>
                <w:lang w:bidi="he-IL"/>
              </w:rPr>
              <w:t xml:space="preserve"> </w:t>
            </w:r>
            <w:proofErr w:type="spellStart"/>
            <w:r w:rsidRPr="000B7D67">
              <w:rPr>
                <w:rFonts w:ascii="Times New Roman" w:hAnsi="Times New Roman"/>
                <w:color w:val="000000"/>
                <w:spacing w:val="-2"/>
                <w:lang w:bidi="he-IL"/>
              </w:rPr>
              <w:t>испуњени</w:t>
            </w:r>
            <w:proofErr w:type="spellEnd"/>
            <w:r w:rsidRPr="000B7D67">
              <w:rPr>
                <w:rFonts w:ascii="Times New Roman" w:hAnsi="Times New Roman"/>
                <w:color w:val="000000"/>
                <w:spacing w:val="-2"/>
                <w:lang w:bidi="he-IL"/>
              </w:rPr>
              <w:t xml:space="preserve"> </w:t>
            </w:r>
            <w:proofErr w:type="spellStart"/>
            <w:r w:rsidRPr="000B7D67">
              <w:rPr>
                <w:rFonts w:ascii="Times New Roman" w:hAnsi="Times New Roman"/>
                <w:color w:val="000000"/>
                <w:spacing w:val="-2"/>
                <w:lang w:bidi="he-IL"/>
              </w:rPr>
              <w:t>сви</w:t>
            </w:r>
            <w:proofErr w:type="spellEnd"/>
            <w:r w:rsidRPr="000B7D67">
              <w:rPr>
                <w:rFonts w:ascii="Times New Roman" w:hAnsi="Times New Roman"/>
                <w:color w:val="000000"/>
                <w:spacing w:val="-2"/>
                <w:lang w:bidi="he-IL"/>
              </w:rPr>
              <w:t xml:space="preserve"> </w:t>
            </w:r>
            <w:proofErr w:type="spellStart"/>
            <w:r w:rsidRPr="000B7D67">
              <w:rPr>
                <w:rFonts w:ascii="Times New Roman" w:hAnsi="Times New Roman"/>
                <w:color w:val="000000"/>
                <w:spacing w:val="-2"/>
                <w:lang w:bidi="he-IL"/>
              </w:rPr>
              <w:t>услови</w:t>
            </w:r>
            <w:proofErr w:type="spellEnd"/>
            <w:r w:rsidRPr="000B7D67">
              <w:rPr>
                <w:rFonts w:ascii="Times New Roman" w:hAnsi="Times New Roman"/>
                <w:color w:val="000000"/>
                <w:spacing w:val="-2"/>
                <w:lang w:bidi="he-IL"/>
              </w:rPr>
              <w:t xml:space="preserve"> </w:t>
            </w:r>
            <w:proofErr w:type="spellStart"/>
            <w:r w:rsidRPr="000B7D67">
              <w:rPr>
                <w:rFonts w:ascii="Times New Roman" w:hAnsi="Times New Roman"/>
                <w:color w:val="000000"/>
                <w:spacing w:val="-2"/>
                <w:lang w:bidi="he-IL"/>
              </w:rPr>
              <w:t>из</w:t>
            </w:r>
            <w:proofErr w:type="spellEnd"/>
            <w:r w:rsidRPr="000B7D67">
              <w:rPr>
                <w:rFonts w:ascii="Times New Roman" w:hAnsi="Times New Roman"/>
                <w:color w:val="000000"/>
                <w:spacing w:val="-2"/>
                <w:lang w:bidi="he-IL"/>
              </w:rPr>
              <w:t xml:space="preserve"> </w:t>
            </w:r>
            <w:proofErr w:type="spellStart"/>
            <w:r w:rsidRPr="000B7D67">
              <w:rPr>
                <w:rFonts w:ascii="Times New Roman" w:hAnsi="Times New Roman"/>
                <w:color w:val="000000"/>
                <w:spacing w:val="-2"/>
                <w:lang w:bidi="he-IL"/>
              </w:rPr>
              <w:t>Закона</w:t>
            </w:r>
            <w:proofErr w:type="spellEnd"/>
            <w:r w:rsidRPr="000B7D67">
              <w:rPr>
                <w:rFonts w:ascii="Times New Roman" w:hAnsi="Times New Roman"/>
                <w:color w:val="000000"/>
                <w:spacing w:val="-2"/>
                <w:lang w:bidi="he-IL"/>
              </w:rPr>
              <w:t xml:space="preserve"> о </w:t>
            </w:r>
            <w:proofErr w:type="spellStart"/>
            <w:r w:rsidRPr="000B7D67">
              <w:rPr>
                <w:rFonts w:ascii="Times New Roman" w:hAnsi="Times New Roman"/>
                <w:color w:val="000000"/>
                <w:spacing w:val="-2"/>
                <w:lang w:bidi="he-IL"/>
              </w:rPr>
              <w:t>јавним</w:t>
            </w:r>
            <w:proofErr w:type="spellEnd"/>
            <w:r w:rsidRPr="000B7D67">
              <w:rPr>
                <w:rFonts w:ascii="Times New Roman" w:hAnsi="Times New Roman"/>
                <w:color w:val="000000"/>
                <w:spacing w:val="-2"/>
                <w:lang w:bidi="he-IL"/>
              </w:rPr>
              <w:t xml:space="preserve"> </w:t>
            </w:r>
            <w:proofErr w:type="spellStart"/>
            <w:r w:rsidRPr="000B7D67">
              <w:rPr>
                <w:rFonts w:ascii="Times New Roman" w:hAnsi="Times New Roman"/>
                <w:color w:val="000000"/>
                <w:spacing w:val="-2"/>
                <w:lang w:bidi="he-IL"/>
              </w:rPr>
              <w:t>набавкама</w:t>
            </w:r>
            <w:proofErr w:type="spellEnd"/>
            <w:r w:rsidRPr="000B7D67">
              <w:rPr>
                <w:rFonts w:ascii="Times New Roman" w:hAnsi="Times New Roman"/>
                <w:color w:val="000000"/>
                <w:spacing w:val="-2"/>
                <w:lang w:bidi="he-IL"/>
              </w:rPr>
              <w:t xml:space="preserve"> и </w:t>
            </w:r>
            <w:proofErr w:type="spellStart"/>
            <w:r w:rsidRPr="000B7D67">
              <w:rPr>
                <w:rFonts w:ascii="Times New Roman" w:hAnsi="Times New Roman"/>
                <w:color w:val="000000"/>
                <w:spacing w:val="-2"/>
                <w:lang w:bidi="he-IL"/>
              </w:rPr>
              <w:t>сви</w:t>
            </w:r>
            <w:proofErr w:type="spellEnd"/>
            <w:r w:rsidRPr="000B7D67">
              <w:rPr>
                <w:rFonts w:ascii="Times New Roman" w:hAnsi="Times New Roman"/>
                <w:color w:val="000000"/>
                <w:spacing w:val="-2"/>
                <w:lang w:bidi="he-IL"/>
              </w:rPr>
              <w:t xml:space="preserve"> </w:t>
            </w:r>
            <w:proofErr w:type="spellStart"/>
            <w:r w:rsidRPr="000B7D67">
              <w:rPr>
                <w:rFonts w:ascii="Times New Roman" w:hAnsi="Times New Roman"/>
                <w:color w:val="000000"/>
                <w:spacing w:val="-2"/>
                <w:lang w:bidi="he-IL"/>
              </w:rPr>
              <w:t>захтеви</w:t>
            </w:r>
            <w:proofErr w:type="spellEnd"/>
            <w:r w:rsidRPr="000B7D67">
              <w:rPr>
                <w:rFonts w:ascii="Times New Roman" w:hAnsi="Times New Roman"/>
                <w:color w:val="000000"/>
                <w:spacing w:val="-2"/>
                <w:lang w:bidi="he-IL"/>
              </w:rPr>
              <w:t xml:space="preserve"> </w:t>
            </w:r>
            <w:proofErr w:type="spellStart"/>
            <w:r w:rsidRPr="000B7D67">
              <w:rPr>
                <w:rFonts w:ascii="Times New Roman" w:hAnsi="Times New Roman"/>
                <w:color w:val="000000"/>
                <w:spacing w:val="-2"/>
                <w:lang w:bidi="he-IL"/>
              </w:rPr>
              <w:t>наведени</w:t>
            </w:r>
            <w:proofErr w:type="spellEnd"/>
            <w:r w:rsidRPr="000B7D67">
              <w:rPr>
                <w:rFonts w:ascii="Times New Roman" w:hAnsi="Times New Roman"/>
                <w:color w:val="000000"/>
                <w:spacing w:val="-2"/>
                <w:lang w:bidi="he-IL"/>
              </w:rPr>
              <w:t xml:space="preserve"> у </w:t>
            </w:r>
            <w:proofErr w:type="spellStart"/>
            <w:r w:rsidRPr="000B7D67">
              <w:rPr>
                <w:rFonts w:ascii="Times New Roman" w:hAnsi="Times New Roman"/>
                <w:color w:val="000000"/>
                <w:spacing w:val="-2"/>
                <w:lang w:bidi="he-IL"/>
              </w:rPr>
              <w:t>конкурсној</w:t>
            </w:r>
            <w:proofErr w:type="spellEnd"/>
            <w:r w:rsidRPr="000B7D67">
              <w:rPr>
                <w:rFonts w:ascii="Times New Roman" w:hAnsi="Times New Roman"/>
                <w:color w:val="000000"/>
                <w:spacing w:val="-2"/>
                <w:lang w:bidi="he-IL"/>
              </w:rPr>
              <w:t xml:space="preserve"> </w:t>
            </w:r>
            <w:proofErr w:type="spellStart"/>
            <w:r w:rsidRPr="000B7D67">
              <w:rPr>
                <w:rFonts w:ascii="Times New Roman" w:hAnsi="Times New Roman"/>
                <w:color w:val="000000"/>
                <w:spacing w:val="-2"/>
                <w:lang w:bidi="he-IL"/>
              </w:rPr>
              <w:t>документацији</w:t>
            </w:r>
            <w:proofErr w:type="spellEnd"/>
            <w:r w:rsidRPr="000B7D67">
              <w:rPr>
                <w:rFonts w:ascii="Times New Roman" w:hAnsi="Times New Roman"/>
                <w:color w:val="000000"/>
                <w:spacing w:val="-2"/>
                <w:lang w:bidi="he-IL"/>
              </w:rPr>
              <w:t xml:space="preserve">, </w:t>
            </w:r>
            <w:proofErr w:type="spellStart"/>
            <w:r w:rsidRPr="000B7D67">
              <w:rPr>
                <w:rFonts w:ascii="Times New Roman" w:hAnsi="Times New Roman"/>
                <w:color w:val="000000"/>
                <w:spacing w:val="-2"/>
                <w:lang w:bidi="he-IL"/>
              </w:rPr>
              <w:t>избор</w:t>
            </w:r>
            <w:proofErr w:type="spellEnd"/>
            <w:r w:rsidRPr="000B7D67">
              <w:rPr>
                <w:rFonts w:ascii="Times New Roman" w:hAnsi="Times New Roman"/>
                <w:color w:val="000000"/>
                <w:spacing w:val="-2"/>
                <w:lang w:bidi="he-IL"/>
              </w:rPr>
              <w:t xml:space="preserve"> </w:t>
            </w:r>
            <w:proofErr w:type="spellStart"/>
            <w:r w:rsidRPr="000B7D67">
              <w:rPr>
                <w:rFonts w:ascii="Times New Roman" w:hAnsi="Times New Roman"/>
                <w:color w:val="000000"/>
                <w:spacing w:val="-2"/>
                <w:lang w:bidi="he-IL"/>
              </w:rPr>
              <w:t>економски</w:t>
            </w:r>
            <w:proofErr w:type="spellEnd"/>
            <w:r w:rsidRPr="000B7D67">
              <w:rPr>
                <w:rFonts w:ascii="Times New Roman" w:hAnsi="Times New Roman"/>
                <w:color w:val="000000"/>
                <w:spacing w:val="-2"/>
                <w:lang w:bidi="he-IL"/>
              </w:rPr>
              <w:t xml:space="preserve"> </w:t>
            </w:r>
            <w:proofErr w:type="spellStart"/>
            <w:r w:rsidRPr="000B7D67">
              <w:rPr>
                <w:rFonts w:ascii="Times New Roman" w:hAnsi="Times New Roman"/>
                <w:color w:val="000000"/>
                <w:spacing w:val="-2"/>
                <w:lang w:bidi="he-IL"/>
              </w:rPr>
              <w:t>најповољније</w:t>
            </w:r>
            <w:proofErr w:type="spellEnd"/>
            <w:r w:rsidRPr="000B7D67">
              <w:rPr>
                <w:rFonts w:ascii="Times New Roman" w:hAnsi="Times New Roman"/>
                <w:color w:val="000000"/>
                <w:spacing w:val="-2"/>
                <w:lang w:bidi="he-IL"/>
              </w:rPr>
              <w:t xml:space="preserve"> </w:t>
            </w:r>
            <w:proofErr w:type="spellStart"/>
            <w:r w:rsidRPr="000B7D67">
              <w:rPr>
                <w:rFonts w:ascii="Times New Roman" w:hAnsi="Times New Roman"/>
                <w:color w:val="000000"/>
                <w:spacing w:val="-2"/>
                <w:lang w:bidi="he-IL"/>
              </w:rPr>
              <w:t>понуде</w:t>
            </w:r>
            <w:proofErr w:type="spellEnd"/>
            <w:r w:rsidRPr="000B7D67">
              <w:rPr>
                <w:rFonts w:ascii="Times New Roman" w:hAnsi="Times New Roman"/>
                <w:color w:val="000000"/>
                <w:spacing w:val="-2"/>
                <w:lang w:bidi="he-IL"/>
              </w:rPr>
              <w:t xml:space="preserve"> </w:t>
            </w:r>
            <w:proofErr w:type="spellStart"/>
            <w:r w:rsidRPr="000B7D67">
              <w:rPr>
                <w:rFonts w:ascii="Times New Roman" w:hAnsi="Times New Roman"/>
                <w:color w:val="000000"/>
                <w:spacing w:val="-2"/>
                <w:lang w:bidi="he-IL"/>
              </w:rPr>
              <w:t>вршиће</w:t>
            </w:r>
            <w:proofErr w:type="spellEnd"/>
            <w:r w:rsidRPr="000B7D67">
              <w:rPr>
                <w:rFonts w:ascii="Times New Roman" w:hAnsi="Times New Roman"/>
                <w:color w:val="000000"/>
                <w:spacing w:val="-2"/>
                <w:lang w:bidi="he-IL"/>
              </w:rPr>
              <w:t xml:space="preserve"> </w:t>
            </w:r>
            <w:proofErr w:type="spellStart"/>
            <w:r w:rsidRPr="000B7D67">
              <w:rPr>
                <w:rFonts w:ascii="Times New Roman" w:hAnsi="Times New Roman"/>
                <w:color w:val="000000"/>
                <w:spacing w:val="-2"/>
                <w:lang w:bidi="he-IL"/>
              </w:rPr>
              <w:t>се</w:t>
            </w:r>
            <w:proofErr w:type="spellEnd"/>
            <w:r w:rsidRPr="000B7D67">
              <w:rPr>
                <w:rFonts w:ascii="Times New Roman" w:hAnsi="Times New Roman"/>
                <w:color w:val="000000"/>
                <w:spacing w:val="-2"/>
                <w:lang w:bidi="he-IL"/>
              </w:rPr>
              <w:t xml:space="preserve"> </w:t>
            </w:r>
            <w:proofErr w:type="spellStart"/>
            <w:r w:rsidRPr="000B7D67">
              <w:rPr>
                <w:rFonts w:ascii="Times New Roman" w:hAnsi="Times New Roman"/>
                <w:color w:val="000000"/>
                <w:spacing w:val="-2"/>
                <w:lang w:bidi="he-IL"/>
              </w:rPr>
              <w:t>оцењивањем</w:t>
            </w:r>
            <w:proofErr w:type="spellEnd"/>
            <w:r w:rsidRPr="000B7D67">
              <w:rPr>
                <w:rFonts w:ascii="Times New Roman" w:hAnsi="Times New Roman"/>
                <w:color w:val="000000"/>
                <w:spacing w:val="-2"/>
                <w:lang w:bidi="he-IL"/>
              </w:rPr>
              <w:t xml:space="preserve"> и </w:t>
            </w:r>
            <w:proofErr w:type="spellStart"/>
            <w:r w:rsidRPr="000B7D67">
              <w:rPr>
                <w:rFonts w:ascii="Times New Roman" w:hAnsi="Times New Roman"/>
                <w:color w:val="000000"/>
                <w:spacing w:val="-2"/>
                <w:lang w:bidi="he-IL"/>
              </w:rPr>
              <w:t>рангирањем</w:t>
            </w:r>
            <w:proofErr w:type="spellEnd"/>
            <w:r w:rsidRPr="000B7D67">
              <w:rPr>
                <w:rFonts w:ascii="Times New Roman" w:hAnsi="Times New Roman"/>
                <w:color w:val="000000"/>
                <w:spacing w:val="-2"/>
                <w:lang w:bidi="he-IL"/>
              </w:rPr>
              <w:t xml:space="preserve"> </w:t>
            </w:r>
            <w:proofErr w:type="spellStart"/>
            <w:r w:rsidRPr="000B7D67">
              <w:rPr>
                <w:rFonts w:ascii="Times New Roman" w:hAnsi="Times New Roman"/>
                <w:color w:val="000000"/>
                <w:spacing w:val="-2"/>
                <w:lang w:bidi="he-IL"/>
              </w:rPr>
              <w:t>понуда</w:t>
            </w:r>
            <w:proofErr w:type="spellEnd"/>
            <w:r w:rsidRPr="000B7D67">
              <w:rPr>
                <w:rFonts w:ascii="Times New Roman" w:hAnsi="Times New Roman"/>
                <w:color w:val="000000"/>
                <w:spacing w:val="-2"/>
                <w:lang w:bidi="he-IL"/>
              </w:rPr>
              <w:t xml:space="preserve"> </w:t>
            </w:r>
            <w:proofErr w:type="spellStart"/>
            <w:r w:rsidRPr="000B7D67">
              <w:rPr>
                <w:rFonts w:ascii="Times New Roman" w:hAnsi="Times New Roman"/>
                <w:color w:val="000000"/>
                <w:spacing w:val="-2"/>
                <w:lang w:bidi="he-IL"/>
              </w:rPr>
              <w:t>према</w:t>
            </w:r>
            <w:proofErr w:type="spellEnd"/>
            <w:r w:rsidRPr="000B7D67">
              <w:rPr>
                <w:rFonts w:ascii="Times New Roman" w:hAnsi="Times New Roman"/>
                <w:color w:val="000000"/>
                <w:spacing w:val="-2"/>
                <w:lang w:bidi="he-IL"/>
              </w:rPr>
              <w:t xml:space="preserve"> </w:t>
            </w:r>
            <w:proofErr w:type="spellStart"/>
            <w:r w:rsidRPr="000B7D67">
              <w:rPr>
                <w:rFonts w:ascii="Times New Roman" w:hAnsi="Times New Roman"/>
                <w:color w:val="000000"/>
                <w:spacing w:val="-2"/>
                <w:lang w:bidi="he-IL"/>
              </w:rPr>
              <w:t>следећим</w:t>
            </w:r>
            <w:proofErr w:type="spellEnd"/>
            <w:r w:rsidRPr="000B7D67">
              <w:rPr>
                <w:rFonts w:ascii="Times New Roman" w:hAnsi="Times New Roman"/>
                <w:color w:val="000000"/>
                <w:spacing w:val="-2"/>
                <w:lang w:bidi="he-IL"/>
              </w:rPr>
              <w:t xml:space="preserve"> </w:t>
            </w:r>
            <w:proofErr w:type="spellStart"/>
            <w:r w:rsidRPr="000B7D67">
              <w:rPr>
                <w:rFonts w:ascii="Times New Roman" w:hAnsi="Times New Roman"/>
                <w:color w:val="000000"/>
                <w:spacing w:val="-2"/>
                <w:lang w:bidi="he-IL"/>
              </w:rPr>
              <w:t>елементима</w:t>
            </w:r>
            <w:proofErr w:type="spellEnd"/>
            <w:r w:rsidRPr="000B7D67">
              <w:rPr>
                <w:rFonts w:ascii="Times New Roman" w:hAnsi="Times New Roman"/>
                <w:color w:val="000000"/>
                <w:spacing w:val="-2"/>
                <w:lang w:bidi="he-IL"/>
              </w:rPr>
              <w:t xml:space="preserve"> </w:t>
            </w:r>
            <w:proofErr w:type="spellStart"/>
            <w:r w:rsidRPr="000B7D67">
              <w:rPr>
                <w:rFonts w:ascii="Times New Roman" w:hAnsi="Times New Roman"/>
                <w:color w:val="000000"/>
                <w:spacing w:val="-2"/>
                <w:lang w:bidi="he-IL"/>
              </w:rPr>
              <w:t>критеријума</w:t>
            </w:r>
            <w:proofErr w:type="spellEnd"/>
            <w:r w:rsidRPr="000B7D67">
              <w:rPr>
                <w:rFonts w:ascii="Times New Roman" w:hAnsi="Times New Roman"/>
                <w:color w:val="000000"/>
                <w:spacing w:val="-2"/>
                <w:lang w:bidi="he-IL"/>
              </w:rPr>
              <w:t>:</w:t>
            </w:r>
          </w:p>
          <w:tbl>
            <w:tblPr>
              <w:tblW w:w="6851"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5102"/>
              <w:gridCol w:w="1227"/>
            </w:tblGrid>
            <w:tr w:rsidR="00E31B57" w:rsidRPr="00BF50A4" w:rsidTr="003A5758">
              <w:trPr>
                <w:trHeight w:val="502"/>
              </w:trPr>
              <w:tc>
                <w:tcPr>
                  <w:tcW w:w="522" w:type="dxa"/>
                </w:tcPr>
                <w:p w:rsidR="00E31B57" w:rsidRDefault="00E31B57" w:rsidP="00487B65">
                  <w:pPr>
                    <w:widowControl w:val="0"/>
                    <w:autoSpaceDE w:val="0"/>
                    <w:autoSpaceDN w:val="0"/>
                    <w:adjustRightInd w:val="0"/>
                    <w:spacing w:line="252" w:lineRule="exact"/>
                    <w:ind w:right="77"/>
                    <w:jc w:val="center"/>
                    <w:rPr>
                      <w:rFonts w:ascii="Times New Roman" w:hAnsi="Times New Roman"/>
                      <w:b/>
                      <w:bCs/>
                      <w:color w:val="000000"/>
                      <w:spacing w:val="-2"/>
                      <w:lang w:bidi="he-IL"/>
                    </w:rPr>
                  </w:pPr>
                  <w:r w:rsidRPr="00BF50A4">
                    <w:rPr>
                      <w:rFonts w:ascii="Times New Roman" w:hAnsi="Times New Roman"/>
                      <w:b/>
                      <w:bCs/>
                      <w:color w:val="000000"/>
                      <w:spacing w:val="-2"/>
                      <w:lang w:bidi="he-IL"/>
                    </w:rPr>
                    <w:t>Р.</w:t>
                  </w:r>
                </w:p>
                <w:p w:rsidR="00E31B57" w:rsidRPr="00BF50A4" w:rsidRDefault="00E31B57" w:rsidP="00487B65">
                  <w:pPr>
                    <w:widowControl w:val="0"/>
                    <w:autoSpaceDE w:val="0"/>
                    <w:autoSpaceDN w:val="0"/>
                    <w:adjustRightInd w:val="0"/>
                    <w:spacing w:line="252" w:lineRule="exact"/>
                    <w:ind w:right="77"/>
                    <w:jc w:val="center"/>
                    <w:rPr>
                      <w:rFonts w:ascii="Times New Roman" w:hAnsi="Times New Roman"/>
                      <w:color w:val="000000"/>
                      <w:spacing w:val="-2"/>
                      <w:lang w:bidi="he-IL"/>
                    </w:rPr>
                  </w:pPr>
                  <w:proofErr w:type="spellStart"/>
                  <w:r w:rsidRPr="00BF50A4">
                    <w:rPr>
                      <w:rFonts w:ascii="Times New Roman" w:hAnsi="Times New Roman"/>
                      <w:b/>
                      <w:bCs/>
                      <w:color w:val="000000"/>
                      <w:spacing w:val="-2"/>
                      <w:lang w:bidi="he-IL"/>
                    </w:rPr>
                    <w:t>бр</w:t>
                  </w:r>
                  <w:proofErr w:type="spellEnd"/>
                </w:p>
              </w:tc>
              <w:tc>
                <w:tcPr>
                  <w:tcW w:w="5102" w:type="dxa"/>
                </w:tcPr>
                <w:p w:rsidR="00E31B57" w:rsidRPr="00BF50A4" w:rsidRDefault="00E31B57" w:rsidP="00487B65">
                  <w:pPr>
                    <w:widowControl w:val="0"/>
                    <w:autoSpaceDE w:val="0"/>
                    <w:autoSpaceDN w:val="0"/>
                    <w:adjustRightInd w:val="0"/>
                    <w:spacing w:line="252" w:lineRule="exact"/>
                    <w:ind w:right="77"/>
                    <w:jc w:val="center"/>
                    <w:rPr>
                      <w:rFonts w:ascii="Times New Roman" w:hAnsi="Times New Roman"/>
                      <w:color w:val="000000"/>
                      <w:spacing w:val="-2"/>
                      <w:lang w:bidi="he-IL"/>
                    </w:rPr>
                  </w:pPr>
                  <w:r w:rsidRPr="00BF50A4">
                    <w:rPr>
                      <w:rFonts w:ascii="Times New Roman" w:hAnsi="Times New Roman"/>
                      <w:b/>
                      <w:bCs/>
                      <w:color w:val="000000"/>
                      <w:spacing w:val="-2"/>
                      <w:lang w:bidi="he-IL"/>
                    </w:rPr>
                    <w:t>ЕЛЕМЕНТИ КРИТЕРИЈУМ</w:t>
                  </w:r>
                </w:p>
              </w:tc>
              <w:tc>
                <w:tcPr>
                  <w:tcW w:w="1227" w:type="dxa"/>
                </w:tcPr>
                <w:p w:rsidR="00E31B57" w:rsidRPr="00BF50A4" w:rsidRDefault="00E31B57" w:rsidP="00487B65">
                  <w:pPr>
                    <w:widowControl w:val="0"/>
                    <w:autoSpaceDE w:val="0"/>
                    <w:autoSpaceDN w:val="0"/>
                    <w:adjustRightInd w:val="0"/>
                    <w:spacing w:line="252" w:lineRule="exact"/>
                    <w:ind w:right="77"/>
                    <w:jc w:val="center"/>
                    <w:rPr>
                      <w:rFonts w:ascii="Times New Roman" w:hAnsi="Times New Roman"/>
                      <w:b/>
                      <w:bCs/>
                      <w:color w:val="000000"/>
                      <w:spacing w:val="-2"/>
                      <w:lang w:bidi="he-IL"/>
                    </w:rPr>
                  </w:pPr>
                  <w:proofErr w:type="spellStart"/>
                  <w:r w:rsidRPr="00BF50A4">
                    <w:rPr>
                      <w:rFonts w:ascii="Times New Roman" w:hAnsi="Times New Roman"/>
                      <w:b/>
                      <w:bCs/>
                      <w:color w:val="000000"/>
                      <w:spacing w:val="-2"/>
                      <w:lang w:bidi="he-IL"/>
                    </w:rPr>
                    <w:t>Број</w:t>
                  </w:r>
                  <w:proofErr w:type="spellEnd"/>
                  <w:r w:rsidRPr="00BF50A4">
                    <w:rPr>
                      <w:rFonts w:ascii="Times New Roman" w:hAnsi="Times New Roman"/>
                      <w:b/>
                      <w:bCs/>
                      <w:color w:val="000000"/>
                      <w:spacing w:val="-2"/>
                      <w:lang w:bidi="he-IL"/>
                    </w:rPr>
                    <w:t xml:space="preserve"> </w:t>
                  </w:r>
                  <w:proofErr w:type="spellStart"/>
                  <w:r w:rsidRPr="00BF50A4">
                    <w:rPr>
                      <w:rFonts w:ascii="Times New Roman" w:hAnsi="Times New Roman"/>
                      <w:b/>
                      <w:bCs/>
                      <w:color w:val="000000"/>
                      <w:spacing w:val="-2"/>
                      <w:lang w:bidi="he-IL"/>
                    </w:rPr>
                    <w:t>бодова</w:t>
                  </w:r>
                  <w:proofErr w:type="spellEnd"/>
                </w:p>
                <w:p w:rsidR="00E31B57" w:rsidRPr="00BF50A4" w:rsidRDefault="00E31B57" w:rsidP="00487B65">
                  <w:pPr>
                    <w:widowControl w:val="0"/>
                    <w:autoSpaceDE w:val="0"/>
                    <w:autoSpaceDN w:val="0"/>
                    <w:adjustRightInd w:val="0"/>
                    <w:spacing w:line="252" w:lineRule="exact"/>
                    <w:ind w:right="77"/>
                    <w:jc w:val="center"/>
                    <w:rPr>
                      <w:rFonts w:ascii="Times New Roman" w:hAnsi="Times New Roman"/>
                      <w:b/>
                      <w:color w:val="000000"/>
                      <w:spacing w:val="-2"/>
                      <w:lang w:bidi="he-IL"/>
                    </w:rPr>
                  </w:pPr>
                  <w:r w:rsidRPr="00BF50A4">
                    <w:rPr>
                      <w:rFonts w:ascii="Times New Roman" w:hAnsi="Times New Roman"/>
                      <w:b/>
                      <w:color w:val="000000"/>
                      <w:spacing w:val="-2"/>
                      <w:lang w:bidi="he-IL"/>
                    </w:rPr>
                    <w:t>(пондера)</w:t>
                  </w:r>
                </w:p>
              </w:tc>
            </w:tr>
            <w:tr w:rsidR="00E31B57" w:rsidRPr="00BF50A4" w:rsidTr="003A5758">
              <w:trPr>
                <w:trHeight w:val="287"/>
              </w:trPr>
              <w:tc>
                <w:tcPr>
                  <w:tcW w:w="522" w:type="dxa"/>
                </w:tcPr>
                <w:p w:rsidR="00E31B57" w:rsidRPr="004F4D52" w:rsidRDefault="00E31B57" w:rsidP="00487B65">
                  <w:pPr>
                    <w:widowControl w:val="0"/>
                    <w:autoSpaceDE w:val="0"/>
                    <w:autoSpaceDN w:val="0"/>
                    <w:adjustRightInd w:val="0"/>
                    <w:spacing w:line="252" w:lineRule="exact"/>
                    <w:ind w:right="77"/>
                    <w:rPr>
                      <w:rFonts w:ascii="Times New Roman" w:hAnsi="Times New Roman"/>
                      <w:color w:val="000000"/>
                      <w:spacing w:val="-2"/>
                      <w:lang w:bidi="he-IL"/>
                    </w:rPr>
                  </w:pPr>
                  <w:r w:rsidRPr="004F4D52">
                    <w:rPr>
                      <w:rFonts w:ascii="Times New Roman" w:hAnsi="Times New Roman"/>
                      <w:color w:val="000000"/>
                      <w:spacing w:val="-2"/>
                      <w:lang w:bidi="he-IL"/>
                    </w:rPr>
                    <w:t xml:space="preserve">1. </w:t>
                  </w:r>
                </w:p>
              </w:tc>
              <w:tc>
                <w:tcPr>
                  <w:tcW w:w="5102" w:type="dxa"/>
                </w:tcPr>
                <w:p w:rsidR="00E31B57" w:rsidRPr="00A93247" w:rsidRDefault="00E31B57" w:rsidP="00487B65">
                  <w:pPr>
                    <w:rPr>
                      <w:rFonts w:ascii="Times New Roman" w:hAnsi="Times New Roman"/>
                      <w:bCs/>
                    </w:rPr>
                  </w:pPr>
                  <w:proofErr w:type="spellStart"/>
                  <w:r w:rsidRPr="00A93247">
                    <w:rPr>
                      <w:rFonts w:ascii="Times New Roman" w:hAnsi="Times New Roman"/>
                      <w:bCs/>
                    </w:rPr>
                    <w:t>Цeнa</w:t>
                  </w:r>
                  <w:proofErr w:type="spellEnd"/>
                  <w:r w:rsidRPr="00A93247">
                    <w:rPr>
                      <w:rFonts w:ascii="Times New Roman" w:hAnsi="Times New Roman"/>
                      <w:bCs/>
                    </w:rPr>
                    <w:t xml:space="preserve"> </w:t>
                  </w:r>
                  <w:proofErr w:type="spellStart"/>
                  <w:r w:rsidRPr="00A93247">
                    <w:rPr>
                      <w:rFonts w:ascii="Times New Roman" w:hAnsi="Times New Roman"/>
                      <w:bCs/>
                    </w:rPr>
                    <w:t>минутa</w:t>
                  </w:r>
                  <w:proofErr w:type="spellEnd"/>
                  <w:r w:rsidRPr="00A93247">
                    <w:rPr>
                      <w:rFonts w:ascii="Times New Roman" w:hAnsi="Times New Roman"/>
                      <w:bCs/>
                    </w:rPr>
                    <w:t xml:space="preserve"> </w:t>
                  </w:r>
                  <w:proofErr w:type="spellStart"/>
                  <w:r w:rsidRPr="00A93247">
                    <w:rPr>
                      <w:rFonts w:ascii="Times New Roman" w:hAnsi="Times New Roman"/>
                      <w:bCs/>
                    </w:rPr>
                    <w:t>рaзгoвoрa</w:t>
                  </w:r>
                  <w:proofErr w:type="spellEnd"/>
                  <w:r w:rsidRPr="00A93247">
                    <w:rPr>
                      <w:rFonts w:ascii="Times New Roman" w:hAnsi="Times New Roman"/>
                      <w:bCs/>
                    </w:rPr>
                    <w:t xml:space="preserve"> </w:t>
                  </w:r>
                  <w:proofErr w:type="spellStart"/>
                  <w:r>
                    <w:rPr>
                      <w:rFonts w:ascii="Times New Roman" w:hAnsi="Times New Roman"/>
                      <w:bCs/>
                    </w:rPr>
                    <w:t>према</w:t>
                  </w:r>
                  <w:proofErr w:type="spellEnd"/>
                  <w:r w:rsidRPr="00A93247">
                    <w:rPr>
                      <w:rFonts w:ascii="Times New Roman" w:hAnsi="Times New Roman"/>
                      <w:bCs/>
                    </w:rPr>
                    <w:t xml:space="preserve"> </w:t>
                  </w:r>
                  <w:proofErr w:type="spellStart"/>
                  <w:r w:rsidRPr="00A93247">
                    <w:rPr>
                      <w:rFonts w:ascii="Times New Roman" w:hAnsi="Times New Roman"/>
                      <w:bCs/>
                    </w:rPr>
                    <w:t>мрeж</w:t>
                  </w:r>
                  <w:r>
                    <w:rPr>
                      <w:rFonts w:ascii="Times New Roman" w:hAnsi="Times New Roman"/>
                      <w:bCs/>
                    </w:rPr>
                    <w:t>и</w:t>
                  </w:r>
                  <w:proofErr w:type="spellEnd"/>
                  <w:r w:rsidRPr="00A93247">
                    <w:rPr>
                      <w:rFonts w:ascii="Times New Roman" w:hAnsi="Times New Roman"/>
                      <w:bCs/>
                    </w:rPr>
                    <w:t xml:space="preserve"> </w:t>
                  </w:r>
                  <w:proofErr w:type="spellStart"/>
                  <w:r w:rsidRPr="00A93247">
                    <w:rPr>
                      <w:rFonts w:ascii="Times New Roman" w:hAnsi="Times New Roman"/>
                      <w:bCs/>
                    </w:rPr>
                    <w:t>oпeрaтeрa</w:t>
                  </w:r>
                  <w:proofErr w:type="spellEnd"/>
                  <w:r>
                    <w:rPr>
                      <w:rFonts w:ascii="Times New Roman" w:hAnsi="Times New Roman"/>
                      <w:bCs/>
                    </w:rPr>
                    <w:t xml:space="preserve"> ТЕЛЕКОМ </w:t>
                  </w:r>
                </w:p>
              </w:tc>
              <w:tc>
                <w:tcPr>
                  <w:tcW w:w="1227" w:type="dxa"/>
                </w:tcPr>
                <w:p w:rsidR="00E31B57" w:rsidRPr="004F4D52" w:rsidRDefault="00E31B57" w:rsidP="00487B65">
                  <w:pPr>
                    <w:widowControl w:val="0"/>
                    <w:autoSpaceDE w:val="0"/>
                    <w:autoSpaceDN w:val="0"/>
                    <w:adjustRightInd w:val="0"/>
                    <w:spacing w:line="252" w:lineRule="exact"/>
                    <w:ind w:left="26" w:right="77"/>
                    <w:jc w:val="center"/>
                    <w:rPr>
                      <w:rFonts w:ascii="Times New Roman" w:hAnsi="Times New Roman"/>
                      <w:color w:val="000000"/>
                      <w:spacing w:val="-2"/>
                      <w:lang w:val="sr-Cyrl-CS" w:bidi="he-IL"/>
                    </w:rPr>
                  </w:pPr>
                  <w:r w:rsidRPr="004F4D52">
                    <w:rPr>
                      <w:rFonts w:ascii="Times New Roman" w:hAnsi="Times New Roman"/>
                      <w:color w:val="000000"/>
                      <w:spacing w:val="-2"/>
                      <w:lang w:val="sr-Cyrl-CS" w:bidi="he-IL"/>
                    </w:rPr>
                    <w:t>20</w:t>
                  </w:r>
                </w:p>
              </w:tc>
            </w:tr>
            <w:tr w:rsidR="00E31B57" w:rsidRPr="00BF50A4" w:rsidTr="003A5758">
              <w:trPr>
                <w:trHeight w:val="236"/>
              </w:trPr>
              <w:tc>
                <w:tcPr>
                  <w:tcW w:w="522" w:type="dxa"/>
                </w:tcPr>
                <w:p w:rsidR="00E31B57" w:rsidRPr="004F4D52" w:rsidRDefault="00E31B57" w:rsidP="00487B65">
                  <w:pPr>
                    <w:widowControl w:val="0"/>
                    <w:autoSpaceDE w:val="0"/>
                    <w:autoSpaceDN w:val="0"/>
                    <w:adjustRightInd w:val="0"/>
                    <w:spacing w:line="252" w:lineRule="exact"/>
                    <w:ind w:right="77"/>
                    <w:rPr>
                      <w:rFonts w:ascii="Times New Roman" w:hAnsi="Times New Roman"/>
                      <w:color w:val="000000"/>
                      <w:spacing w:val="-2"/>
                      <w:lang w:bidi="he-IL"/>
                    </w:rPr>
                  </w:pPr>
                  <w:r w:rsidRPr="004F4D52">
                    <w:rPr>
                      <w:rFonts w:ascii="Times New Roman" w:hAnsi="Times New Roman"/>
                      <w:color w:val="000000"/>
                      <w:spacing w:val="-2"/>
                      <w:lang w:bidi="he-IL"/>
                    </w:rPr>
                    <w:t>2.</w:t>
                  </w:r>
                </w:p>
              </w:tc>
              <w:tc>
                <w:tcPr>
                  <w:tcW w:w="5102" w:type="dxa"/>
                </w:tcPr>
                <w:p w:rsidR="00E31B57" w:rsidRPr="004F4D52" w:rsidRDefault="00E31B57" w:rsidP="00487B65">
                  <w:pPr>
                    <w:rPr>
                      <w:rFonts w:ascii="Times New Roman" w:hAnsi="Times New Roman"/>
                      <w:bCs/>
                    </w:rPr>
                  </w:pPr>
                  <w:proofErr w:type="spellStart"/>
                  <w:r w:rsidRPr="00A93247">
                    <w:rPr>
                      <w:rFonts w:ascii="Times New Roman" w:hAnsi="Times New Roman"/>
                      <w:bCs/>
                    </w:rPr>
                    <w:t>Цeнa</w:t>
                  </w:r>
                  <w:proofErr w:type="spellEnd"/>
                  <w:r w:rsidRPr="00A93247">
                    <w:rPr>
                      <w:rFonts w:ascii="Times New Roman" w:hAnsi="Times New Roman"/>
                      <w:bCs/>
                    </w:rPr>
                    <w:t xml:space="preserve"> </w:t>
                  </w:r>
                  <w:proofErr w:type="spellStart"/>
                  <w:r w:rsidRPr="00A93247">
                    <w:rPr>
                      <w:rFonts w:ascii="Times New Roman" w:hAnsi="Times New Roman"/>
                      <w:bCs/>
                    </w:rPr>
                    <w:t>минутa</w:t>
                  </w:r>
                  <w:proofErr w:type="spellEnd"/>
                  <w:r w:rsidRPr="00A93247">
                    <w:rPr>
                      <w:rFonts w:ascii="Times New Roman" w:hAnsi="Times New Roman"/>
                      <w:bCs/>
                    </w:rPr>
                    <w:t xml:space="preserve"> </w:t>
                  </w:r>
                  <w:proofErr w:type="spellStart"/>
                  <w:r w:rsidRPr="00A93247">
                    <w:rPr>
                      <w:rFonts w:ascii="Times New Roman" w:hAnsi="Times New Roman"/>
                      <w:bCs/>
                    </w:rPr>
                    <w:t>рaзгoвoрa</w:t>
                  </w:r>
                  <w:proofErr w:type="spellEnd"/>
                  <w:r w:rsidRPr="00A93247">
                    <w:rPr>
                      <w:rFonts w:ascii="Times New Roman" w:hAnsi="Times New Roman"/>
                      <w:bCs/>
                    </w:rPr>
                    <w:t xml:space="preserve"> </w:t>
                  </w:r>
                  <w:proofErr w:type="spellStart"/>
                  <w:r w:rsidRPr="00A93247">
                    <w:rPr>
                      <w:rFonts w:ascii="Times New Roman" w:hAnsi="Times New Roman"/>
                      <w:bCs/>
                    </w:rPr>
                    <w:t>према</w:t>
                  </w:r>
                  <w:proofErr w:type="spellEnd"/>
                  <w:r w:rsidRPr="00A93247">
                    <w:rPr>
                      <w:rFonts w:ascii="Times New Roman" w:hAnsi="Times New Roman"/>
                      <w:bCs/>
                    </w:rPr>
                    <w:t xml:space="preserve"> </w:t>
                  </w:r>
                  <w:proofErr w:type="spellStart"/>
                  <w:r w:rsidRPr="00A93247">
                    <w:rPr>
                      <w:rFonts w:ascii="Times New Roman" w:hAnsi="Times New Roman"/>
                      <w:bCs/>
                    </w:rPr>
                    <w:t>мрeжи</w:t>
                  </w:r>
                  <w:proofErr w:type="spellEnd"/>
                  <w:r w:rsidRPr="00A93247">
                    <w:rPr>
                      <w:rFonts w:ascii="Times New Roman" w:hAnsi="Times New Roman"/>
                      <w:bCs/>
                    </w:rPr>
                    <w:t xml:space="preserve"> </w:t>
                  </w:r>
                  <w:proofErr w:type="spellStart"/>
                  <w:r w:rsidRPr="00A93247">
                    <w:rPr>
                      <w:rFonts w:ascii="Times New Roman" w:hAnsi="Times New Roman"/>
                      <w:bCs/>
                    </w:rPr>
                    <w:t>oпeрaтeрa</w:t>
                  </w:r>
                  <w:proofErr w:type="spellEnd"/>
                  <w:r w:rsidRPr="00A93247">
                    <w:rPr>
                      <w:rFonts w:ascii="Times New Roman" w:hAnsi="Times New Roman"/>
                      <w:bCs/>
                    </w:rPr>
                    <w:t xml:space="preserve"> </w:t>
                  </w:r>
                  <w:r>
                    <w:rPr>
                      <w:rFonts w:ascii="Times New Roman" w:hAnsi="Times New Roman"/>
                      <w:bCs/>
                    </w:rPr>
                    <w:t>ТЕЛЕНОР</w:t>
                  </w:r>
                </w:p>
              </w:tc>
              <w:tc>
                <w:tcPr>
                  <w:tcW w:w="1227" w:type="dxa"/>
                </w:tcPr>
                <w:p w:rsidR="00E31B57" w:rsidRPr="004F4D52" w:rsidRDefault="00E31B57" w:rsidP="00487B65">
                  <w:pPr>
                    <w:widowControl w:val="0"/>
                    <w:autoSpaceDE w:val="0"/>
                    <w:autoSpaceDN w:val="0"/>
                    <w:adjustRightInd w:val="0"/>
                    <w:spacing w:line="252" w:lineRule="exact"/>
                    <w:ind w:left="26" w:right="77"/>
                    <w:jc w:val="center"/>
                    <w:rPr>
                      <w:rFonts w:ascii="Times New Roman" w:hAnsi="Times New Roman"/>
                      <w:color w:val="000000"/>
                      <w:spacing w:val="-2"/>
                      <w:lang w:val="sr-Cyrl-CS" w:bidi="he-IL"/>
                    </w:rPr>
                  </w:pPr>
                  <w:r w:rsidRPr="004F4D52">
                    <w:rPr>
                      <w:rFonts w:ascii="Times New Roman" w:hAnsi="Times New Roman"/>
                      <w:color w:val="000000"/>
                      <w:spacing w:val="-2"/>
                      <w:lang w:val="sr-Cyrl-CS" w:bidi="he-IL"/>
                    </w:rPr>
                    <w:t>20</w:t>
                  </w:r>
                </w:p>
              </w:tc>
            </w:tr>
            <w:tr w:rsidR="00E31B57" w:rsidRPr="00BF50A4" w:rsidTr="003A5758">
              <w:trPr>
                <w:trHeight w:val="251"/>
              </w:trPr>
              <w:tc>
                <w:tcPr>
                  <w:tcW w:w="522" w:type="dxa"/>
                </w:tcPr>
                <w:p w:rsidR="00E31B57" w:rsidRPr="004F4D52" w:rsidRDefault="00E31B57" w:rsidP="00487B65">
                  <w:pPr>
                    <w:widowControl w:val="0"/>
                    <w:autoSpaceDE w:val="0"/>
                    <w:autoSpaceDN w:val="0"/>
                    <w:adjustRightInd w:val="0"/>
                    <w:spacing w:line="252" w:lineRule="exact"/>
                    <w:ind w:right="77"/>
                    <w:rPr>
                      <w:rFonts w:ascii="Times New Roman" w:hAnsi="Times New Roman"/>
                      <w:color w:val="000000"/>
                      <w:spacing w:val="-2"/>
                      <w:lang w:bidi="he-IL"/>
                    </w:rPr>
                  </w:pPr>
                  <w:r w:rsidRPr="004F4D52">
                    <w:rPr>
                      <w:rFonts w:ascii="Times New Roman" w:hAnsi="Times New Roman"/>
                      <w:color w:val="000000"/>
                      <w:spacing w:val="-2"/>
                      <w:lang w:bidi="he-IL"/>
                    </w:rPr>
                    <w:t>3.</w:t>
                  </w:r>
                </w:p>
              </w:tc>
              <w:tc>
                <w:tcPr>
                  <w:tcW w:w="5102" w:type="dxa"/>
                </w:tcPr>
                <w:p w:rsidR="00E31B57" w:rsidRPr="004F4D52" w:rsidRDefault="00E31B57" w:rsidP="00487B65">
                  <w:pPr>
                    <w:rPr>
                      <w:rFonts w:ascii="Times New Roman" w:hAnsi="Times New Roman"/>
                      <w:bCs/>
                    </w:rPr>
                  </w:pPr>
                  <w:proofErr w:type="spellStart"/>
                  <w:r w:rsidRPr="00A93247">
                    <w:rPr>
                      <w:rFonts w:ascii="Times New Roman" w:hAnsi="Times New Roman"/>
                      <w:bCs/>
                    </w:rPr>
                    <w:t>Цeнa</w:t>
                  </w:r>
                  <w:proofErr w:type="spellEnd"/>
                  <w:r w:rsidRPr="00A93247">
                    <w:rPr>
                      <w:rFonts w:ascii="Times New Roman" w:hAnsi="Times New Roman"/>
                      <w:bCs/>
                    </w:rPr>
                    <w:t xml:space="preserve"> </w:t>
                  </w:r>
                  <w:proofErr w:type="spellStart"/>
                  <w:r w:rsidRPr="00A93247">
                    <w:rPr>
                      <w:rFonts w:ascii="Times New Roman" w:hAnsi="Times New Roman"/>
                      <w:bCs/>
                    </w:rPr>
                    <w:t>минутa</w:t>
                  </w:r>
                  <w:proofErr w:type="spellEnd"/>
                  <w:r w:rsidRPr="00A93247">
                    <w:rPr>
                      <w:rFonts w:ascii="Times New Roman" w:hAnsi="Times New Roman"/>
                      <w:bCs/>
                    </w:rPr>
                    <w:t xml:space="preserve"> </w:t>
                  </w:r>
                  <w:proofErr w:type="spellStart"/>
                  <w:r w:rsidRPr="00A93247">
                    <w:rPr>
                      <w:rFonts w:ascii="Times New Roman" w:hAnsi="Times New Roman"/>
                      <w:bCs/>
                    </w:rPr>
                    <w:t>рaзгoвoрa</w:t>
                  </w:r>
                  <w:proofErr w:type="spellEnd"/>
                  <w:r w:rsidRPr="00A93247">
                    <w:rPr>
                      <w:rFonts w:ascii="Times New Roman" w:hAnsi="Times New Roman"/>
                      <w:bCs/>
                    </w:rPr>
                    <w:t xml:space="preserve"> </w:t>
                  </w:r>
                  <w:proofErr w:type="spellStart"/>
                  <w:r w:rsidRPr="00A93247">
                    <w:rPr>
                      <w:rFonts w:ascii="Times New Roman" w:hAnsi="Times New Roman"/>
                      <w:bCs/>
                    </w:rPr>
                    <w:t>према</w:t>
                  </w:r>
                  <w:proofErr w:type="spellEnd"/>
                  <w:r w:rsidRPr="00A93247">
                    <w:rPr>
                      <w:rFonts w:ascii="Times New Roman" w:hAnsi="Times New Roman"/>
                      <w:bCs/>
                    </w:rPr>
                    <w:t xml:space="preserve"> </w:t>
                  </w:r>
                  <w:proofErr w:type="spellStart"/>
                  <w:r w:rsidRPr="00A93247">
                    <w:rPr>
                      <w:rFonts w:ascii="Times New Roman" w:hAnsi="Times New Roman"/>
                      <w:bCs/>
                    </w:rPr>
                    <w:t>мрeжи</w:t>
                  </w:r>
                  <w:proofErr w:type="spellEnd"/>
                  <w:r w:rsidRPr="00A93247">
                    <w:rPr>
                      <w:rFonts w:ascii="Times New Roman" w:hAnsi="Times New Roman"/>
                      <w:bCs/>
                    </w:rPr>
                    <w:t xml:space="preserve"> </w:t>
                  </w:r>
                  <w:proofErr w:type="spellStart"/>
                  <w:r w:rsidRPr="00A93247">
                    <w:rPr>
                      <w:rFonts w:ascii="Times New Roman" w:hAnsi="Times New Roman"/>
                      <w:bCs/>
                    </w:rPr>
                    <w:t>oпeрaтeрa</w:t>
                  </w:r>
                  <w:proofErr w:type="spellEnd"/>
                  <w:r w:rsidRPr="00A93247">
                    <w:rPr>
                      <w:rFonts w:ascii="Times New Roman" w:hAnsi="Times New Roman"/>
                      <w:bCs/>
                    </w:rPr>
                    <w:t xml:space="preserve"> </w:t>
                  </w:r>
                  <w:r>
                    <w:rPr>
                      <w:rFonts w:ascii="Times New Roman" w:hAnsi="Times New Roman"/>
                      <w:bCs/>
                    </w:rPr>
                    <w:t>ВИП</w:t>
                  </w:r>
                </w:p>
              </w:tc>
              <w:tc>
                <w:tcPr>
                  <w:tcW w:w="1227" w:type="dxa"/>
                </w:tcPr>
                <w:p w:rsidR="00E31B57" w:rsidRPr="004F4D52" w:rsidRDefault="00E31B57" w:rsidP="00487B65">
                  <w:pPr>
                    <w:widowControl w:val="0"/>
                    <w:autoSpaceDE w:val="0"/>
                    <w:autoSpaceDN w:val="0"/>
                    <w:adjustRightInd w:val="0"/>
                    <w:spacing w:line="252" w:lineRule="exact"/>
                    <w:ind w:left="26" w:right="77"/>
                    <w:jc w:val="center"/>
                    <w:rPr>
                      <w:rFonts w:ascii="Times New Roman" w:hAnsi="Times New Roman"/>
                      <w:color w:val="000000"/>
                      <w:spacing w:val="-2"/>
                      <w:lang w:val="sr-Cyrl-CS" w:bidi="he-IL"/>
                    </w:rPr>
                  </w:pPr>
                  <w:r>
                    <w:rPr>
                      <w:rFonts w:ascii="Times New Roman" w:hAnsi="Times New Roman"/>
                      <w:color w:val="000000"/>
                      <w:spacing w:val="-2"/>
                      <w:lang w:val="sr-Cyrl-CS" w:bidi="he-IL"/>
                    </w:rPr>
                    <w:t>2</w:t>
                  </w:r>
                  <w:r w:rsidRPr="004F4D52">
                    <w:rPr>
                      <w:rFonts w:ascii="Times New Roman" w:hAnsi="Times New Roman"/>
                      <w:color w:val="000000"/>
                      <w:spacing w:val="-2"/>
                      <w:lang w:val="sr-Cyrl-CS" w:bidi="he-IL"/>
                    </w:rPr>
                    <w:t>0</w:t>
                  </w:r>
                </w:p>
              </w:tc>
            </w:tr>
            <w:tr w:rsidR="00E31B57" w:rsidRPr="00BF50A4" w:rsidTr="003A5758">
              <w:trPr>
                <w:trHeight w:val="600"/>
              </w:trPr>
              <w:tc>
                <w:tcPr>
                  <w:tcW w:w="522" w:type="dxa"/>
                </w:tcPr>
                <w:p w:rsidR="00E31B57" w:rsidRPr="004F4D52" w:rsidRDefault="00E31B57" w:rsidP="00487B65">
                  <w:pPr>
                    <w:widowControl w:val="0"/>
                    <w:autoSpaceDE w:val="0"/>
                    <w:autoSpaceDN w:val="0"/>
                    <w:adjustRightInd w:val="0"/>
                    <w:spacing w:line="252" w:lineRule="exact"/>
                    <w:ind w:right="77"/>
                    <w:rPr>
                      <w:rFonts w:ascii="Times New Roman" w:hAnsi="Times New Roman"/>
                      <w:color w:val="000000"/>
                      <w:spacing w:val="-2"/>
                      <w:lang w:bidi="he-IL"/>
                    </w:rPr>
                  </w:pPr>
                  <w:r w:rsidRPr="004F4D52">
                    <w:rPr>
                      <w:rFonts w:ascii="Times New Roman" w:hAnsi="Times New Roman"/>
                      <w:color w:val="000000"/>
                      <w:spacing w:val="-2"/>
                      <w:lang w:bidi="he-IL"/>
                    </w:rPr>
                    <w:t>4.</w:t>
                  </w:r>
                </w:p>
              </w:tc>
              <w:tc>
                <w:tcPr>
                  <w:tcW w:w="5102" w:type="dxa"/>
                </w:tcPr>
                <w:p w:rsidR="00E31B57" w:rsidRPr="004F4D52" w:rsidRDefault="00E31B57" w:rsidP="00487B65">
                  <w:pPr>
                    <w:rPr>
                      <w:rFonts w:ascii="Times New Roman" w:hAnsi="Times New Roman"/>
                      <w:bCs/>
                    </w:rPr>
                  </w:pPr>
                  <w:proofErr w:type="spellStart"/>
                  <w:r w:rsidRPr="004F4D52">
                    <w:rPr>
                      <w:rFonts w:ascii="Times New Roman" w:hAnsi="Times New Roman"/>
                      <w:bCs/>
                    </w:rPr>
                    <w:t>Цeнa</w:t>
                  </w:r>
                  <w:proofErr w:type="spellEnd"/>
                  <w:r w:rsidRPr="004F4D52">
                    <w:rPr>
                      <w:rFonts w:ascii="Times New Roman" w:hAnsi="Times New Roman"/>
                      <w:bCs/>
                    </w:rPr>
                    <w:t xml:space="preserve"> </w:t>
                  </w:r>
                  <w:proofErr w:type="spellStart"/>
                  <w:r w:rsidRPr="004F4D52">
                    <w:rPr>
                      <w:rFonts w:ascii="Times New Roman" w:hAnsi="Times New Roman"/>
                      <w:bCs/>
                    </w:rPr>
                    <w:t>минутa</w:t>
                  </w:r>
                  <w:proofErr w:type="spellEnd"/>
                  <w:r w:rsidRPr="004F4D52">
                    <w:rPr>
                      <w:rFonts w:ascii="Times New Roman" w:hAnsi="Times New Roman"/>
                      <w:bCs/>
                    </w:rPr>
                    <w:t xml:space="preserve"> </w:t>
                  </w:r>
                  <w:proofErr w:type="spellStart"/>
                  <w:r w:rsidRPr="004F4D52">
                    <w:rPr>
                      <w:rFonts w:ascii="Times New Roman" w:hAnsi="Times New Roman"/>
                      <w:bCs/>
                    </w:rPr>
                    <w:t>рaзгoвoрa</w:t>
                  </w:r>
                  <w:proofErr w:type="spellEnd"/>
                  <w:r w:rsidRPr="004F4D52">
                    <w:rPr>
                      <w:rFonts w:ascii="Times New Roman" w:hAnsi="Times New Roman"/>
                      <w:bCs/>
                    </w:rPr>
                    <w:t xml:space="preserve"> </w:t>
                  </w:r>
                  <w:proofErr w:type="spellStart"/>
                  <w:r w:rsidRPr="004F4D52">
                    <w:rPr>
                      <w:rFonts w:ascii="Times New Roman" w:hAnsi="Times New Roman"/>
                      <w:bCs/>
                    </w:rPr>
                    <w:t>кa</w:t>
                  </w:r>
                  <w:proofErr w:type="spellEnd"/>
                  <w:r w:rsidRPr="004F4D52">
                    <w:rPr>
                      <w:rFonts w:ascii="Times New Roman" w:hAnsi="Times New Roman"/>
                      <w:bCs/>
                    </w:rPr>
                    <w:t xml:space="preserve"> </w:t>
                  </w:r>
                  <w:proofErr w:type="spellStart"/>
                  <w:r w:rsidRPr="004F4D52">
                    <w:rPr>
                      <w:rFonts w:ascii="Times New Roman" w:hAnsi="Times New Roman"/>
                      <w:bCs/>
                    </w:rPr>
                    <w:t>брojeвимa</w:t>
                  </w:r>
                  <w:proofErr w:type="spellEnd"/>
                  <w:r w:rsidRPr="004F4D52">
                    <w:rPr>
                      <w:rFonts w:ascii="Times New Roman" w:hAnsi="Times New Roman"/>
                      <w:bCs/>
                    </w:rPr>
                    <w:t xml:space="preserve"> </w:t>
                  </w:r>
                  <w:proofErr w:type="spellStart"/>
                  <w:r w:rsidRPr="004F4D52">
                    <w:rPr>
                      <w:rFonts w:ascii="Times New Roman" w:hAnsi="Times New Roman"/>
                      <w:bCs/>
                    </w:rPr>
                    <w:t>фикснe</w:t>
                  </w:r>
                  <w:proofErr w:type="spellEnd"/>
                  <w:r w:rsidRPr="004F4D52">
                    <w:rPr>
                      <w:rFonts w:ascii="Times New Roman" w:hAnsi="Times New Roman"/>
                      <w:bCs/>
                    </w:rPr>
                    <w:t xml:space="preserve"> </w:t>
                  </w:r>
                  <w:proofErr w:type="spellStart"/>
                  <w:r w:rsidRPr="004F4D52">
                    <w:rPr>
                      <w:rFonts w:ascii="Times New Roman" w:hAnsi="Times New Roman"/>
                      <w:bCs/>
                    </w:rPr>
                    <w:t>тeлeфoниje</w:t>
                  </w:r>
                  <w:proofErr w:type="spellEnd"/>
                </w:p>
              </w:tc>
              <w:tc>
                <w:tcPr>
                  <w:tcW w:w="1227" w:type="dxa"/>
                </w:tcPr>
                <w:p w:rsidR="00E31B57" w:rsidRPr="004F4D52" w:rsidRDefault="00E31B57" w:rsidP="00487B65">
                  <w:pPr>
                    <w:widowControl w:val="0"/>
                    <w:autoSpaceDE w:val="0"/>
                    <w:autoSpaceDN w:val="0"/>
                    <w:adjustRightInd w:val="0"/>
                    <w:spacing w:line="252" w:lineRule="exact"/>
                    <w:ind w:left="26" w:right="77"/>
                    <w:jc w:val="center"/>
                    <w:rPr>
                      <w:rFonts w:ascii="Times New Roman" w:hAnsi="Times New Roman"/>
                      <w:color w:val="000000"/>
                      <w:spacing w:val="-2"/>
                      <w:lang w:val="sr-Cyrl-CS" w:bidi="he-IL"/>
                    </w:rPr>
                  </w:pPr>
                  <w:r>
                    <w:rPr>
                      <w:rFonts w:ascii="Times New Roman" w:hAnsi="Times New Roman"/>
                      <w:color w:val="000000"/>
                      <w:spacing w:val="-2"/>
                      <w:lang w:val="sr-Cyrl-CS" w:bidi="he-IL"/>
                    </w:rPr>
                    <w:t>2</w:t>
                  </w:r>
                  <w:r w:rsidRPr="004F4D52">
                    <w:rPr>
                      <w:rFonts w:ascii="Times New Roman" w:hAnsi="Times New Roman"/>
                      <w:color w:val="000000"/>
                      <w:spacing w:val="-2"/>
                      <w:lang w:val="sr-Cyrl-CS" w:bidi="he-IL"/>
                    </w:rPr>
                    <w:t>0</w:t>
                  </w:r>
                </w:p>
              </w:tc>
            </w:tr>
            <w:tr w:rsidR="00E31B57" w:rsidRPr="00BF50A4" w:rsidTr="003A5758">
              <w:trPr>
                <w:trHeight w:val="502"/>
              </w:trPr>
              <w:tc>
                <w:tcPr>
                  <w:tcW w:w="522" w:type="dxa"/>
                </w:tcPr>
                <w:p w:rsidR="00E31B57" w:rsidRPr="004F4D52" w:rsidRDefault="00E31B57" w:rsidP="00487B65">
                  <w:pPr>
                    <w:widowControl w:val="0"/>
                    <w:autoSpaceDE w:val="0"/>
                    <w:autoSpaceDN w:val="0"/>
                    <w:adjustRightInd w:val="0"/>
                    <w:spacing w:line="252" w:lineRule="exact"/>
                    <w:ind w:right="77"/>
                    <w:rPr>
                      <w:rFonts w:ascii="Times New Roman" w:hAnsi="Times New Roman"/>
                      <w:color w:val="000000"/>
                      <w:spacing w:val="-2"/>
                      <w:lang w:bidi="he-IL"/>
                    </w:rPr>
                  </w:pPr>
                  <w:r w:rsidRPr="004F4D52">
                    <w:rPr>
                      <w:rFonts w:ascii="Times New Roman" w:hAnsi="Times New Roman"/>
                      <w:color w:val="000000"/>
                      <w:spacing w:val="-2"/>
                      <w:lang w:bidi="he-IL"/>
                    </w:rPr>
                    <w:t>5.</w:t>
                  </w:r>
                </w:p>
              </w:tc>
              <w:tc>
                <w:tcPr>
                  <w:tcW w:w="5102" w:type="dxa"/>
                </w:tcPr>
                <w:p w:rsidR="00E31B57" w:rsidRPr="004F4D52" w:rsidRDefault="00E31B57" w:rsidP="00487B65">
                  <w:pPr>
                    <w:rPr>
                      <w:rFonts w:ascii="Times New Roman" w:hAnsi="Times New Roman"/>
                      <w:bCs/>
                    </w:rPr>
                  </w:pPr>
                  <w:proofErr w:type="spellStart"/>
                  <w:r w:rsidRPr="004F4D52">
                    <w:rPr>
                      <w:rFonts w:ascii="Times New Roman" w:hAnsi="Times New Roman"/>
                      <w:bCs/>
                    </w:rPr>
                    <w:t>Цeнa</w:t>
                  </w:r>
                  <w:proofErr w:type="spellEnd"/>
                  <w:r w:rsidRPr="004F4D52">
                    <w:rPr>
                      <w:rFonts w:ascii="Times New Roman" w:hAnsi="Times New Roman"/>
                      <w:bCs/>
                    </w:rPr>
                    <w:t xml:space="preserve"> СMС </w:t>
                  </w:r>
                  <w:proofErr w:type="spellStart"/>
                  <w:r w:rsidRPr="004F4D52">
                    <w:rPr>
                      <w:rFonts w:ascii="Times New Roman" w:hAnsi="Times New Roman"/>
                      <w:bCs/>
                    </w:rPr>
                    <w:t>пoрукa</w:t>
                  </w:r>
                  <w:proofErr w:type="spellEnd"/>
                  <w:r w:rsidRPr="004F4D52">
                    <w:rPr>
                      <w:rFonts w:ascii="Times New Roman" w:hAnsi="Times New Roman"/>
                      <w:bCs/>
                    </w:rPr>
                    <w:t xml:space="preserve"> у </w:t>
                  </w:r>
                  <w:proofErr w:type="spellStart"/>
                  <w:r w:rsidRPr="004F4D52">
                    <w:rPr>
                      <w:rFonts w:ascii="Times New Roman" w:hAnsi="Times New Roman"/>
                      <w:bCs/>
                    </w:rPr>
                    <w:t>дoмaћeм</w:t>
                  </w:r>
                  <w:proofErr w:type="spellEnd"/>
                  <w:r w:rsidRPr="004F4D52">
                    <w:rPr>
                      <w:rFonts w:ascii="Times New Roman" w:hAnsi="Times New Roman"/>
                      <w:bCs/>
                    </w:rPr>
                    <w:t xml:space="preserve"> </w:t>
                  </w:r>
                  <w:proofErr w:type="spellStart"/>
                  <w:r w:rsidRPr="004F4D52">
                    <w:rPr>
                      <w:rFonts w:ascii="Times New Roman" w:hAnsi="Times New Roman"/>
                      <w:bCs/>
                    </w:rPr>
                    <w:t>сaoбрaћajу</w:t>
                  </w:r>
                  <w:proofErr w:type="spellEnd"/>
                  <w:r w:rsidRPr="004F4D52">
                    <w:rPr>
                      <w:rFonts w:ascii="Times New Roman" w:hAnsi="Times New Roman"/>
                      <w:bCs/>
                    </w:rPr>
                    <w:t xml:space="preserve"> </w:t>
                  </w:r>
                  <w:proofErr w:type="spellStart"/>
                  <w:r w:rsidRPr="004F4D52">
                    <w:rPr>
                      <w:rFonts w:ascii="Times New Roman" w:hAnsi="Times New Roman"/>
                      <w:bCs/>
                    </w:rPr>
                    <w:t>нaкoн</w:t>
                  </w:r>
                  <w:proofErr w:type="spellEnd"/>
                  <w:r w:rsidRPr="004F4D52">
                    <w:rPr>
                      <w:rFonts w:ascii="Times New Roman" w:hAnsi="Times New Roman"/>
                      <w:bCs/>
                    </w:rPr>
                    <w:t xml:space="preserve"> </w:t>
                  </w:r>
                  <w:proofErr w:type="spellStart"/>
                  <w:r w:rsidRPr="004F4D52">
                    <w:rPr>
                      <w:rFonts w:ascii="Times New Roman" w:hAnsi="Times New Roman"/>
                      <w:bCs/>
                    </w:rPr>
                    <w:t>пoтрoшeних</w:t>
                  </w:r>
                  <w:proofErr w:type="spellEnd"/>
                  <w:r w:rsidRPr="004F4D52">
                    <w:rPr>
                      <w:rFonts w:ascii="Times New Roman" w:hAnsi="Times New Roman"/>
                      <w:bCs/>
                    </w:rPr>
                    <w:t xml:space="preserve"> 50 </w:t>
                  </w:r>
                  <w:proofErr w:type="spellStart"/>
                  <w:r w:rsidRPr="004F4D52">
                    <w:rPr>
                      <w:rFonts w:ascii="Times New Roman" w:hAnsi="Times New Roman"/>
                      <w:bCs/>
                    </w:rPr>
                    <w:t>бeсплaтних</w:t>
                  </w:r>
                  <w:proofErr w:type="spellEnd"/>
                </w:p>
              </w:tc>
              <w:tc>
                <w:tcPr>
                  <w:tcW w:w="1227" w:type="dxa"/>
                </w:tcPr>
                <w:p w:rsidR="00E31B57" w:rsidRPr="004F4D52" w:rsidRDefault="003A5758" w:rsidP="00487B65">
                  <w:pPr>
                    <w:widowControl w:val="0"/>
                    <w:autoSpaceDE w:val="0"/>
                    <w:autoSpaceDN w:val="0"/>
                    <w:adjustRightInd w:val="0"/>
                    <w:spacing w:line="252" w:lineRule="exact"/>
                    <w:ind w:left="26" w:right="77"/>
                    <w:jc w:val="center"/>
                    <w:rPr>
                      <w:rFonts w:ascii="Times New Roman" w:hAnsi="Times New Roman"/>
                      <w:color w:val="000000"/>
                      <w:spacing w:val="-2"/>
                      <w:lang w:val="sr-Cyrl-CS" w:bidi="he-IL"/>
                    </w:rPr>
                  </w:pPr>
                  <w:r>
                    <w:rPr>
                      <w:rFonts w:ascii="Times New Roman" w:hAnsi="Times New Roman"/>
                      <w:color w:val="000000"/>
                      <w:spacing w:val="-2"/>
                      <w:lang w:val="sr-Cyrl-CS" w:bidi="he-IL"/>
                    </w:rPr>
                    <w:t>2</w:t>
                  </w:r>
                  <w:r w:rsidR="00E31B57">
                    <w:rPr>
                      <w:rFonts w:ascii="Times New Roman" w:hAnsi="Times New Roman"/>
                      <w:color w:val="000000"/>
                      <w:spacing w:val="-2"/>
                      <w:lang w:val="sr-Cyrl-CS" w:bidi="he-IL"/>
                    </w:rPr>
                    <w:t>0</w:t>
                  </w:r>
                </w:p>
              </w:tc>
            </w:tr>
            <w:tr w:rsidR="00E31B57" w:rsidRPr="00BF50A4" w:rsidTr="00E31B57">
              <w:trPr>
                <w:trHeight w:val="142"/>
              </w:trPr>
              <w:tc>
                <w:tcPr>
                  <w:tcW w:w="5624" w:type="dxa"/>
                  <w:gridSpan w:val="2"/>
                </w:tcPr>
                <w:p w:rsidR="00E31B57" w:rsidRPr="004F4D52" w:rsidRDefault="00E31B57" w:rsidP="00487B65">
                  <w:pPr>
                    <w:jc w:val="right"/>
                    <w:rPr>
                      <w:rFonts w:ascii="Times New Roman" w:hAnsi="Times New Roman"/>
                      <w:bCs/>
                    </w:rPr>
                  </w:pPr>
                  <w:r>
                    <w:rPr>
                      <w:rFonts w:ascii="Times New Roman" w:hAnsi="Times New Roman"/>
                      <w:bCs/>
                    </w:rPr>
                    <w:t>УКУПНО</w:t>
                  </w:r>
                </w:p>
              </w:tc>
              <w:tc>
                <w:tcPr>
                  <w:tcW w:w="1227" w:type="dxa"/>
                </w:tcPr>
                <w:p w:rsidR="00E31B57" w:rsidRPr="004F4D52" w:rsidRDefault="00E31B57" w:rsidP="00487B65">
                  <w:pPr>
                    <w:widowControl w:val="0"/>
                    <w:autoSpaceDE w:val="0"/>
                    <w:autoSpaceDN w:val="0"/>
                    <w:adjustRightInd w:val="0"/>
                    <w:spacing w:line="252" w:lineRule="exact"/>
                    <w:ind w:right="77"/>
                    <w:jc w:val="center"/>
                    <w:rPr>
                      <w:rFonts w:ascii="Times New Roman" w:hAnsi="Times New Roman"/>
                      <w:color w:val="000000"/>
                      <w:spacing w:val="-2"/>
                      <w:lang w:bidi="he-IL"/>
                    </w:rPr>
                  </w:pPr>
                  <w:r>
                    <w:rPr>
                      <w:rFonts w:ascii="Times New Roman" w:hAnsi="Times New Roman"/>
                      <w:color w:val="000000"/>
                      <w:spacing w:val="-2"/>
                      <w:lang w:bidi="he-IL"/>
                    </w:rPr>
                    <w:t>100</w:t>
                  </w:r>
                </w:p>
              </w:tc>
            </w:tr>
          </w:tbl>
          <w:p w:rsidR="00800399" w:rsidRPr="00800399" w:rsidRDefault="00800399" w:rsidP="00E811EE">
            <w:pPr>
              <w:widowControl w:val="0"/>
              <w:autoSpaceDE w:val="0"/>
              <w:autoSpaceDN w:val="0"/>
              <w:adjustRightInd w:val="0"/>
              <w:spacing w:line="252" w:lineRule="exact"/>
              <w:ind w:left="34" w:right="77"/>
              <w:rPr>
                <w:rFonts w:ascii="Times New Roman" w:hAnsi="Times New Roman"/>
                <w:color w:val="000000"/>
                <w:spacing w:val="-2"/>
                <w:lang w:bidi="he-IL"/>
              </w:rPr>
            </w:pPr>
          </w:p>
        </w:tc>
      </w:tr>
      <w:tr w:rsidR="00FC00A0" w:rsidRPr="00A84044"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 xml:space="preserve"> Начин преузимања </w:t>
            </w:r>
            <w:r w:rsidRPr="0012597E">
              <w:rPr>
                <w:rFonts w:ascii="Times New Roman" w:hAnsi="Times New Roman" w:cs="Times New Roman"/>
                <w:sz w:val="24"/>
                <w:szCs w:val="24"/>
                <w:lang w:val="sr-Cyrl-CS"/>
              </w:rPr>
              <w:lastRenderedPageBreak/>
              <w:t xml:space="preserve">конкурсне           докуметације,односно интернет    адреса где је конкурсна     </w:t>
            </w:r>
          </w:p>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документација доступна:</w:t>
            </w:r>
          </w:p>
        </w:tc>
        <w:tc>
          <w:tcPr>
            <w:tcW w:w="6383" w:type="dxa"/>
          </w:tcPr>
          <w:p w:rsidR="003A5758" w:rsidRPr="00C65D4C" w:rsidRDefault="003A5758" w:rsidP="003A5758">
            <w:pPr>
              <w:widowControl w:val="0"/>
              <w:autoSpaceDE w:val="0"/>
              <w:autoSpaceDN w:val="0"/>
              <w:adjustRightInd w:val="0"/>
              <w:ind w:left="305" w:firstLine="415"/>
              <w:rPr>
                <w:rFonts w:ascii="Times New Roman" w:hAnsi="Times New Roman"/>
                <w:lang/>
              </w:rPr>
            </w:pPr>
            <w:r w:rsidRPr="00C65D4C">
              <w:rPr>
                <w:rFonts w:ascii="Times New Roman" w:hAnsi="Times New Roman"/>
                <w:lang/>
              </w:rPr>
              <w:lastRenderedPageBreak/>
              <w:t xml:space="preserve">- Портал јавних набавки, portal.ujn.gov.rs; </w:t>
            </w:r>
          </w:p>
          <w:p w:rsidR="003A5758" w:rsidRPr="00C65D4C" w:rsidRDefault="003A5758" w:rsidP="003A5758">
            <w:pPr>
              <w:widowControl w:val="0"/>
              <w:autoSpaceDE w:val="0"/>
              <w:autoSpaceDN w:val="0"/>
              <w:adjustRightInd w:val="0"/>
              <w:ind w:left="305" w:firstLine="415"/>
              <w:rPr>
                <w:rFonts w:ascii="Times New Roman" w:hAnsi="Times New Roman"/>
                <w:lang/>
              </w:rPr>
            </w:pPr>
            <w:r w:rsidRPr="00C65D4C">
              <w:rPr>
                <w:rFonts w:ascii="Times New Roman" w:hAnsi="Times New Roman"/>
                <w:lang/>
              </w:rPr>
              <w:t>- Интернет страница наручиоца (www.</w:t>
            </w:r>
            <w:r w:rsidRPr="00C65D4C">
              <w:rPr>
                <w:rFonts w:ascii="Times New Roman" w:hAnsi="Times New Roman"/>
              </w:rPr>
              <w:t>kursumlija.org</w:t>
            </w:r>
            <w:r w:rsidRPr="00C65D4C">
              <w:rPr>
                <w:rFonts w:ascii="Times New Roman" w:hAnsi="Times New Roman"/>
                <w:lang/>
              </w:rPr>
              <w:t xml:space="preserve">); </w:t>
            </w:r>
          </w:p>
          <w:p w:rsidR="003A5758" w:rsidRPr="00C65D4C" w:rsidRDefault="003A5758" w:rsidP="003A5758">
            <w:pPr>
              <w:widowControl w:val="0"/>
              <w:autoSpaceDE w:val="0"/>
              <w:autoSpaceDN w:val="0"/>
              <w:adjustRightInd w:val="0"/>
              <w:ind w:left="305" w:firstLine="415"/>
              <w:rPr>
                <w:rFonts w:ascii="Times New Roman" w:hAnsi="Times New Roman"/>
                <w:lang/>
              </w:rPr>
            </w:pPr>
            <w:r w:rsidRPr="00C65D4C">
              <w:rPr>
                <w:rFonts w:ascii="Times New Roman" w:hAnsi="Times New Roman"/>
                <w:lang/>
              </w:rPr>
              <w:lastRenderedPageBreak/>
              <w:t xml:space="preserve">- Непосредно преузимањем на адреси </w:t>
            </w:r>
            <w:proofErr w:type="spellStart"/>
            <w:r w:rsidRPr="00C65D4C">
              <w:rPr>
                <w:rFonts w:ascii="Times New Roman" w:hAnsi="Times New Roman"/>
              </w:rPr>
              <w:t>Општина</w:t>
            </w:r>
            <w:proofErr w:type="spellEnd"/>
            <w:r w:rsidRPr="00C65D4C">
              <w:rPr>
                <w:rFonts w:ascii="Times New Roman" w:hAnsi="Times New Roman"/>
              </w:rPr>
              <w:t xml:space="preserve"> </w:t>
            </w:r>
            <w:proofErr w:type="spellStart"/>
            <w:r w:rsidRPr="00C65D4C">
              <w:rPr>
                <w:rFonts w:ascii="Times New Roman" w:hAnsi="Times New Roman"/>
              </w:rPr>
              <w:t>Куршумлија</w:t>
            </w:r>
            <w:proofErr w:type="spellEnd"/>
            <w:r w:rsidRPr="00C65D4C">
              <w:rPr>
                <w:rFonts w:ascii="Times New Roman" w:hAnsi="Times New Roman"/>
              </w:rPr>
              <w:t xml:space="preserve">, </w:t>
            </w:r>
            <w:proofErr w:type="spellStart"/>
            <w:r w:rsidRPr="00C65D4C">
              <w:rPr>
                <w:rFonts w:ascii="Times New Roman" w:hAnsi="Times New Roman"/>
              </w:rPr>
              <w:t>ул.Пролетерских</w:t>
            </w:r>
            <w:proofErr w:type="spellEnd"/>
            <w:r w:rsidRPr="00C65D4C">
              <w:rPr>
                <w:rFonts w:ascii="Times New Roman" w:hAnsi="Times New Roman"/>
              </w:rPr>
              <w:t xml:space="preserve"> </w:t>
            </w:r>
            <w:proofErr w:type="spellStart"/>
            <w:r w:rsidRPr="00C65D4C">
              <w:rPr>
                <w:rFonts w:ascii="Times New Roman" w:hAnsi="Times New Roman"/>
              </w:rPr>
              <w:t>бригада</w:t>
            </w:r>
            <w:proofErr w:type="spellEnd"/>
            <w:r w:rsidRPr="00C65D4C">
              <w:rPr>
                <w:rFonts w:ascii="Times New Roman" w:hAnsi="Times New Roman"/>
              </w:rPr>
              <w:t xml:space="preserve"> </w:t>
            </w:r>
            <w:proofErr w:type="spellStart"/>
            <w:r w:rsidRPr="00C65D4C">
              <w:rPr>
                <w:rFonts w:ascii="Times New Roman" w:hAnsi="Times New Roman"/>
              </w:rPr>
              <w:t>бб</w:t>
            </w:r>
            <w:proofErr w:type="spellEnd"/>
            <w:r w:rsidRPr="00C65D4C">
              <w:rPr>
                <w:rFonts w:ascii="Times New Roman" w:hAnsi="Times New Roman"/>
              </w:rPr>
              <w:t xml:space="preserve">, 18430 </w:t>
            </w:r>
            <w:proofErr w:type="spellStart"/>
            <w:r w:rsidRPr="00C65D4C">
              <w:rPr>
                <w:rFonts w:ascii="Times New Roman" w:hAnsi="Times New Roman"/>
              </w:rPr>
              <w:t>Куршумлија</w:t>
            </w:r>
            <w:proofErr w:type="spellEnd"/>
            <w:r w:rsidRPr="00C65D4C">
              <w:rPr>
                <w:rFonts w:ascii="Times New Roman" w:hAnsi="Times New Roman"/>
              </w:rPr>
              <w:t xml:space="preserve">, </w:t>
            </w:r>
            <w:proofErr w:type="spellStart"/>
            <w:r w:rsidRPr="00C65D4C">
              <w:rPr>
                <w:rFonts w:ascii="Times New Roman" w:hAnsi="Times New Roman"/>
              </w:rPr>
              <w:t>канцеларија</w:t>
            </w:r>
            <w:proofErr w:type="spellEnd"/>
            <w:r w:rsidRPr="00C65D4C">
              <w:rPr>
                <w:rFonts w:ascii="Times New Roman" w:hAnsi="Times New Roman"/>
              </w:rPr>
              <w:t xml:space="preserve"> </w:t>
            </w:r>
            <w:proofErr w:type="spellStart"/>
            <w:r w:rsidRPr="00C65D4C">
              <w:rPr>
                <w:rFonts w:ascii="Times New Roman" w:hAnsi="Times New Roman"/>
              </w:rPr>
              <w:t>број</w:t>
            </w:r>
            <w:proofErr w:type="spellEnd"/>
            <w:r w:rsidRPr="00C65D4C">
              <w:rPr>
                <w:rFonts w:ascii="Times New Roman" w:hAnsi="Times New Roman"/>
              </w:rPr>
              <w:t xml:space="preserve"> </w:t>
            </w:r>
            <w:r>
              <w:rPr>
                <w:rFonts w:ascii="Times New Roman" w:hAnsi="Times New Roman"/>
                <w:lang/>
              </w:rPr>
              <w:t>19</w:t>
            </w:r>
            <w:r w:rsidRPr="00C65D4C">
              <w:rPr>
                <w:rFonts w:ascii="Times New Roman" w:hAnsi="Times New Roman"/>
                <w:lang/>
              </w:rPr>
              <w:t xml:space="preserve"> (сваког радног дана у периоду од 07.00 до 15.00 часова). </w:t>
            </w:r>
          </w:p>
          <w:p w:rsidR="00FC00A0" w:rsidRPr="00800399" w:rsidRDefault="00FC00A0" w:rsidP="00800399">
            <w:pPr>
              <w:widowControl w:val="0"/>
              <w:autoSpaceDE w:val="0"/>
              <w:autoSpaceDN w:val="0"/>
              <w:adjustRightInd w:val="0"/>
              <w:ind w:left="34" w:firstLine="142"/>
              <w:rPr>
                <w:rFonts w:ascii="Times New Roman" w:hAnsi="Times New Roman"/>
              </w:rPr>
            </w:pP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lastRenderedPageBreak/>
              <w:t xml:space="preserve"> Начин подношења понуде и рок за      подношење понуде:</w:t>
            </w:r>
          </w:p>
        </w:tc>
        <w:tc>
          <w:tcPr>
            <w:tcW w:w="6383" w:type="dxa"/>
          </w:tcPr>
          <w:p w:rsidR="003A5758" w:rsidRPr="00C65D4C" w:rsidRDefault="003A5758" w:rsidP="003A5758">
            <w:pPr>
              <w:widowControl w:val="0"/>
              <w:autoSpaceDE w:val="0"/>
              <w:autoSpaceDN w:val="0"/>
              <w:adjustRightInd w:val="0"/>
              <w:ind w:left="305" w:firstLine="415"/>
              <w:rPr>
                <w:rFonts w:ascii="Times New Roman" w:hAnsi="Times New Roman"/>
                <w:lang w:val="sr-Cyrl-CS"/>
              </w:rPr>
            </w:pPr>
            <w:r w:rsidRPr="00C65D4C">
              <w:rPr>
                <w:rFonts w:ascii="Times New Roman" w:hAnsi="Times New Roman"/>
                <w:lang/>
              </w:rPr>
              <w:t xml:space="preserve">Понуђачи подносе понуде у затвореној и печатираној коверти, препорученом пошиљком или лично на адресу наручиоца: </w:t>
            </w:r>
            <w:proofErr w:type="spellStart"/>
            <w:r w:rsidRPr="00C65D4C">
              <w:rPr>
                <w:rFonts w:ascii="Times New Roman" w:hAnsi="Times New Roman"/>
              </w:rPr>
              <w:t>Општина</w:t>
            </w:r>
            <w:proofErr w:type="spellEnd"/>
            <w:r w:rsidRPr="00C65D4C">
              <w:rPr>
                <w:rFonts w:ascii="Times New Roman" w:hAnsi="Times New Roman"/>
              </w:rPr>
              <w:t xml:space="preserve"> </w:t>
            </w:r>
            <w:proofErr w:type="spellStart"/>
            <w:r w:rsidRPr="00C65D4C">
              <w:rPr>
                <w:rFonts w:ascii="Times New Roman" w:hAnsi="Times New Roman"/>
              </w:rPr>
              <w:t>Куршумлија</w:t>
            </w:r>
            <w:proofErr w:type="spellEnd"/>
            <w:r w:rsidRPr="00C65D4C">
              <w:rPr>
                <w:rFonts w:ascii="Times New Roman" w:hAnsi="Times New Roman"/>
              </w:rPr>
              <w:t xml:space="preserve">, </w:t>
            </w:r>
            <w:proofErr w:type="spellStart"/>
            <w:r w:rsidRPr="00C65D4C">
              <w:rPr>
                <w:rFonts w:ascii="Times New Roman" w:hAnsi="Times New Roman"/>
              </w:rPr>
              <w:t>ул.</w:t>
            </w:r>
            <w:r w:rsidRPr="00960718">
              <w:rPr>
                <w:rFonts w:ascii="Times New Roman" w:hAnsi="Times New Roman"/>
              </w:rPr>
              <w:t>Пролетерских</w:t>
            </w:r>
            <w:proofErr w:type="spellEnd"/>
            <w:r w:rsidRPr="00960718">
              <w:rPr>
                <w:rFonts w:ascii="Times New Roman" w:hAnsi="Times New Roman"/>
              </w:rPr>
              <w:t xml:space="preserve"> </w:t>
            </w:r>
            <w:proofErr w:type="spellStart"/>
            <w:r w:rsidRPr="00960718">
              <w:rPr>
                <w:rFonts w:ascii="Times New Roman" w:hAnsi="Times New Roman"/>
              </w:rPr>
              <w:t>бригада</w:t>
            </w:r>
            <w:proofErr w:type="spellEnd"/>
            <w:r w:rsidRPr="00960718">
              <w:rPr>
                <w:rFonts w:ascii="Times New Roman" w:hAnsi="Times New Roman"/>
              </w:rPr>
              <w:t xml:space="preserve"> </w:t>
            </w:r>
            <w:proofErr w:type="spellStart"/>
            <w:r w:rsidRPr="00960718">
              <w:rPr>
                <w:rFonts w:ascii="Times New Roman" w:hAnsi="Times New Roman"/>
              </w:rPr>
              <w:t>бб</w:t>
            </w:r>
            <w:proofErr w:type="spellEnd"/>
            <w:r w:rsidRPr="00960718">
              <w:rPr>
                <w:rFonts w:ascii="Times New Roman" w:hAnsi="Times New Roman"/>
              </w:rPr>
              <w:t xml:space="preserve">, 18430 </w:t>
            </w:r>
            <w:proofErr w:type="spellStart"/>
            <w:r w:rsidRPr="00960718">
              <w:rPr>
                <w:rFonts w:ascii="Times New Roman" w:hAnsi="Times New Roman"/>
              </w:rPr>
              <w:t>Куршумлија</w:t>
            </w:r>
            <w:proofErr w:type="spellEnd"/>
            <w:r w:rsidRPr="00960718">
              <w:rPr>
                <w:rFonts w:ascii="Times New Roman" w:hAnsi="Times New Roman"/>
                <w:lang/>
              </w:rPr>
              <w:t xml:space="preserve">, </w:t>
            </w:r>
            <w:r w:rsidRPr="00960718">
              <w:rPr>
                <w:rFonts w:ascii="Times New Roman" w:hAnsi="Times New Roman"/>
                <w:lang w:val="sr-Cyrl-CS"/>
              </w:rPr>
              <w:t>преко писарнице општине Куршумлија, шалтер број 6</w:t>
            </w:r>
            <w:r w:rsidRPr="00960718">
              <w:rPr>
                <w:rFonts w:ascii="Times New Roman" w:hAnsi="Times New Roman"/>
              </w:rPr>
              <w:t xml:space="preserve">, </w:t>
            </w:r>
            <w:r w:rsidRPr="00960718">
              <w:rPr>
                <w:rFonts w:ascii="Times New Roman" w:hAnsi="Times New Roman"/>
                <w:lang w:val="sr-Cyrl-CS"/>
              </w:rPr>
              <w:t>са</w:t>
            </w:r>
            <w:r w:rsidRPr="00C65D4C">
              <w:rPr>
                <w:rFonts w:ascii="Times New Roman" w:hAnsi="Times New Roman"/>
                <w:lang w:val="sr-Cyrl-CS"/>
              </w:rPr>
              <w:t xml:space="preserve"> напоменом:</w:t>
            </w:r>
          </w:p>
          <w:p w:rsidR="003A5758" w:rsidRPr="00C65D4C" w:rsidRDefault="003A5758" w:rsidP="003A5758">
            <w:pPr>
              <w:widowControl w:val="0"/>
              <w:autoSpaceDE w:val="0"/>
              <w:autoSpaceDN w:val="0"/>
              <w:adjustRightInd w:val="0"/>
              <w:ind w:left="305"/>
              <w:rPr>
                <w:rFonts w:ascii="Times New Roman" w:hAnsi="Times New Roman"/>
              </w:rPr>
            </w:pPr>
          </w:p>
          <w:p w:rsidR="003A5758" w:rsidRPr="00F768BE" w:rsidRDefault="003A5758" w:rsidP="003A5758">
            <w:pPr>
              <w:widowControl w:val="0"/>
              <w:autoSpaceDE w:val="0"/>
              <w:autoSpaceDN w:val="0"/>
              <w:adjustRightInd w:val="0"/>
              <w:ind w:left="305"/>
              <w:jc w:val="center"/>
              <w:rPr>
                <w:rFonts w:ascii="Times New Roman" w:hAnsi="Times New Roman"/>
                <w:b/>
                <w:bCs/>
              </w:rPr>
            </w:pPr>
            <w:r w:rsidRPr="00C65D4C">
              <w:rPr>
                <w:rFonts w:ascii="Times New Roman" w:hAnsi="Times New Roman"/>
                <w:b/>
                <w:bCs/>
                <w:lang w:val="sr-Cyrl-CS"/>
              </w:rPr>
              <w:t xml:space="preserve">«Понуда за набавку </w:t>
            </w:r>
            <w:r>
              <w:rPr>
                <w:rFonts w:ascii="Times New Roman" w:hAnsi="Times New Roman"/>
                <w:b/>
                <w:bCs/>
                <w:lang w:val="sr-Cyrl-CS"/>
              </w:rPr>
              <w:t>услуга</w:t>
            </w:r>
            <w:r w:rsidRPr="00C65D4C">
              <w:rPr>
                <w:rFonts w:ascii="Times New Roman" w:hAnsi="Times New Roman"/>
                <w:b/>
                <w:bCs/>
                <w:lang w:val="sr-Cyrl-CS"/>
              </w:rPr>
              <w:t xml:space="preserve"> </w:t>
            </w:r>
            <w:r w:rsidRPr="00C65D4C">
              <w:rPr>
                <w:rFonts w:ascii="Times New Roman" w:hAnsi="Times New Roman"/>
                <w:b/>
                <w:bCs/>
              </w:rPr>
              <w:t>–</w:t>
            </w:r>
            <w:r w:rsidRPr="00C65D4C">
              <w:rPr>
                <w:rFonts w:ascii="Times New Roman" w:hAnsi="Times New Roman"/>
                <w:b/>
                <w:bCs/>
                <w:lang/>
              </w:rPr>
              <w:t xml:space="preserve"> </w:t>
            </w:r>
            <w:r w:rsidRPr="00BD7B8B">
              <w:rPr>
                <w:rFonts w:ascii="Times New Roman" w:hAnsi="Times New Roman"/>
                <w:b/>
                <w:bCs/>
                <w:lang w:val="sr-Latn-CS"/>
              </w:rPr>
              <w:t>Набавка услуга мобилне телефоније</w:t>
            </w:r>
            <w:r w:rsidRPr="00BD7B8B">
              <w:rPr>
                <w:rFonts w:ascii="Times New Roman" w:hAnsi="Times New Roman"/>
                <w:b/>
                <w:bCs/>
              </w:rPr>
              <w:t xml:space="preserve"> </w:t>
            </w:r>
            <w:r w:rsidRPr="00F768BE">
              <w:rPr>
                <w:rFonts w:ascii="Times New Roman" w:hAnsi="Times New Roman"/>
                <w:b/>
                <w:bCs/>
              </w:rPr>
              <w:t>"</w:t>
            </w:r>
            <w:r w:rsidRPr="00F768BE">
              <w:rPr>
                <w:rFonts w:ascii="Times New Roman" w:hAnsi="Times New Roman"/>
                <w:b/>
                <w:bCs/>
                <w:lang/>
              </w:rPr>
              <w:t xml:space="preserve"> </w:t>
            </w:r>
            <w:r w:rsidRPr="00F768BE">
              <w:rPr>
                <w:rFonts w:ascii="Times New Roman" w:hAnsi="Times New Roman"/>
                <w:b/>
                <w:bCs/>
              </w:rPr>
              <w:t>ЈНМВ-</w:t>
            </w:r>
            <w:r>
              <w:rPr>
                <w:rFonts w:ascii="Times New Roman" w:hAnsi="Times New Roman"/>
                <w:b/>
                <w:bCs/>
                <w:lang/>
              </w:rPr>
              <w:t>55</w:t>
            </w:r>
            <w:r w:rsidRPr="00F768BE">
              <w:rPr>
                <w:rFonts w:ascii="Times New Roman" w:hAnsi="Times New Roman"/>
                <w:b/>
                <w:bCs/>
              </w:rPr>
              <w:t>/201</w:t>
            </w:r>
            <w:r>
              <w:rPr>
                <w:rFonts w:ascii="Times New Roman" w:hAnsi="Times New Roman"/>
                <w:b/>
                <w:bCs/>
                <w:lang/>
              </w:rPr>
              <w:t xml:space="preserve">7 </w:t>
            </w:r>
            <w:r w:rsidRPr="00C65D4C">
              <w:rPr>
                <w:rFonts w:ascii="Times New Roman" w:hAnsi="Times New Roman"/>
                <w:b/>
                <w:lang w:val="sr-Cyrl-CS"/>
              </w:rPr>
              <w:t>-</w:t>
            </w:r>
            <w:r>
              <w:rPr>
                <w:rFonts w:ascii="Times New Roman" w:hAnsi="Times New Roman"/>
                <w:b/>
                <w:lang w:val="sr-Cyrl-CS"/>
              </w:rPr>
              <w:t xml:space="preserve"> </w:t>
            </w:r>
            <w:r w:rsidRPr="00C65D4C">
              <w:rPr>
                <w:rFonts w:ascii="Times New Roman" w:hAnsi="Times New Roman"/>
                <w:lang w:val="sr-Cyrl-CS"/>
              </w:rPr>
              <w:t xml:space="preserve"> </w:t>
            </w:r>
            <w:r w:rsidRPr="00C65D4C">
              <w:rPr>
                <w:rFonts w:ascii="Times New Roman" w:hAnsi="Times New Roman"/>
                <w:b/>
                <w:bCs/>
                <w:lang w:val="sr-Cyrl-CS"/>
              </w:rPr>
              <w:t>НЕ ОТВАРАТИ»</w:t>
            </w:r>
          </w:p>
          <w:p w:rsidR="003A5758" w:rsidRPr="00C65D4C" w:rsidRDefault="003A5758" w:rsidP="003A5758">
            <w:pPr>
              <w:widowControl w:val="0"/>
              <w:autoSpaceDE w:val="0"/>
              <w:autoSpaceDN w:val="0"/>
              <w:adjustRightInd w:val="0"/>
              <w:ind w:left="305"/>
              <w:rPr>
                <w:rFonts w:ascii="Times New Roman" w:hAnsi="Times New Roman"/>
                <w:b/>
                <w:bCs/>
                <w:lang/>
              </w:rPr>
            </w:pPr>
          </w:p>
          <w:p w:rsidR="003A5758" w:rsidRPr="00C65D4C" w:rsidRDefault="003A5758" w:rsidP="003A5758">
            <w:pPr>
              <w:widowControl w:val="0"/>
              <w:autoSpaceDE w:val="0"/>
              <w:autoSpaceDN w:val="0"/>
              <w:adjustRightInd w:val="0"/>
              <w:ind w:left="305" w:firstLine="415"/>
              <w:rPr>
                <w:rFonts w:ascii="Times New Roman" w:hAnsi="Times New Roman"/>
              </w:rPr>
            </w:pPr>
            <w:r w:rsidRPr="00C65D4C">
              <w:rPr>
                <w:rFonts w:ascii="Times New Roman" w:hAnsi="Times New Roman"/>
                <w:lang/>
              </w:rPr>
              <w:t xml:space="preserve">На полеђини коверте треба да стоји назив понуђача, контакт особа и телефон. </w:t>
            </w:r>
          </w:p>
          <w:p w:rsidR="003A5758" w:rsidRPr="00C65D4C" w:rsidRDefault="003A5758" w:rsidP="003A5758">
            <w:pPr>
              <w:widowControl w:val="0"/>
              <w:autoSpaceDE w:val="0"/>
              <w:autoSpaceDN w:val="0"/>
              <w:adjustRightInd w:val="0"/>
              <w:ind w:left="305"/>
              <w:rPr>
                <w:rFonts w:ascii="Times New Roman" w:hAnsi="Times New Roman"/>
              </w:rPr>
            </w:pPr>
          </w:p>
          <w:p w:rsidR="003A5758" w:rsidRPr="00C65D4C" w:rsidRDefault="003A5758" w:rsidP="003A5758">
            <w:pPr>
              <w:widowControl w:val="0"/>
              <w:autoSpaceDE w:val="0"/>
              <w:autoSpaceDN w:val="0"/>
              <w:adjustRightInd w:val="0"/>
              <w:ind w:left="305"/>
              <w:rPr>
                <w:rFonts w:ascii="Times New Roman" w:hAnsi="Times New Roman"/>
                <w:b/>
                <w:lang/>
              </w:rPr>
            </w:pPr>
            <w:r w:rsidRPr="00C65D4C">
              <w:rPr>
                <w:rFonts w:ascii="Times New Roman" w:hAnsi="Times New Roman"/>
                <w:b/>
                <w:lang/>
              </w:rPr>
              <w:t>РОК ЗА ПОДНОШЕЊЕ ПОНУДА ЈЕ:</w:t>
            </w:r>
          </w:p>
          <w:p w:rsidR="003A5758" w:rsidRPr="00C65D4C" w:rsidRDefault="003A5758" w:rsidP="003A5758">
            <w:pPr>
              <w:widowControl w:val="0"/>
              <w:autoSpaceDE w:val="0"/>
              <w:autoSpaceDN w:val="0"/>
              <w:adjustRightInd w:val="0"/>
              <w:ind w:left="305"/>
              <w:rPr>
                <w:rFonts w:ascii="Times New Roman" w:hAnsi="Times New Roman"/>
                <w:b/>
                <w:bCs/>
                <w:lang/>
              </w:rPr>
            </w:pPr>
          </w:p>
          <w:p w:rsidR="003A5758" w:rsidRPr="00C65D4C" w:rsidRDefault="003A5758" w:rsidP="003A5758">
            <w:pPr>
              <w:widowControl w:val="0"/>
              <w:autoSpaceDE w:val="0"/>
              <w:autoSpaceDN w:val="0"/>
              <w:adjustRightInd w:val="0"/>
              <w:ind w:left="305"/>
              <w:jc w:val="center"/>
              <w:rPr>
                <w:rFonts w:ascii="Times New Roman" w:hAnsi="Times New Roman"/>
                <w:lang/>
              </w:rPr>
            </w:pPr>
            <w:r>
              <w:rPr>
                <w:rFonts w:ascii="Times New Roman" w:hAnsi="Times New Roman"/>
                <w:b/>
                <w:bCs/>
                <w:highlight w:val="yellow"/>
                <w:lang/>
              </w:rPr>
              <w:t>15</w:t>
            </w:r>
            <w:r w:rsidRPr="00517240">
              <w:rPr>
                <w:rFonts w:ascii="Times New Roman" w:hAnsi="Times New Roman"/>
                <w:b/>
                <w:bCs/>
                <w:highlight w:val="yellow"/>
              </w:rPr>
              <w:t>.</w:t>
            </w:r>
            <w:r>
              <w:rPr>
                <w:rFonts w:ascii="Times New Roman" w:hAnsi="Times New Roman"/>
                <w:b/>
                <w:bCs/>
                <w:highlight w:val="yellow"/>
                <w:lang/>
              </w:rPr>
              <w:t>5.</w:t>
            </w:r>
            <w:r w:rsidRPr="00517240">
              <w:rPr>
                <w:rFonts w:ascii="Times New Roman" w:hAnsi="Times New Roman"/>
                <w:b/>
                <w:bCs/>
                <w:highlight w:val="yellow"/>
                <w:lang w:val="sr-Cyrl-CS"/>
              </w:rPr>
              <w:t>20</w:t>
            </w:r>
            <w:r>
              <w:rPr>
                <w:rFonts w:ascii="Times New Roman" w:hAnsi="Times New Roman"/>
                <w:b/>
                <w:bCs/>
                <w:highlight w:val="yellow"/>
                <w:lang w:val="sr-Cyrl-CS"/>
              </w:rPr>
              <w:t>17</w:t>
            </w:r>
            <w:r w:rsidRPr="00C65D4C">
              <w:rPr>
                <w:rFonts w:ascii="Times New Roman" w:hAnsi="Times New Roman"/>
                <w:b/>
                <w:bCs/>
                <w:lang w:val="sr-Cyrl-CS"/>
              </w:rPr>
              <w:t xml:space="preserve">.године до </w:t>
            </w:r>
            <w:r w:rsidRPr="00C65D4C">
              <w:rPr>
                <w:rFonts w:ascii="Times New Roman" w:hAnsi="Times New Roman"/>
                <w:b/>
                <w:bCs/>
              </w:rPr>
              <w:t xml:space="preserve">12,00 </w:t>
            </w:r>
            <w:r w:rsidRPr="00C65D4C">
              <w:rPr>
                <w:rFonts w:ascii="Times New Roman" w:hAnsi="Times New Roman"/>
                <w:b/>
                <w:bCs/>
                <w:lang w:val="sr-Cyrl-CS"/>
              </w:rPr>
              <w:t>часова</w:t>
            </w:r>
          </w:p>
          <w:p w:rsidR="003A5758" w:rsidRPr="00C65D4C" w:rsidRDefault="003A5758" w:rsidP="003A5758">
            <w:pPr>
              <w:widowControl w:val="0"/>
              <w:autoSpaceDE w:val="0"/>
              <w:autoSpaceDN w:val="0"/>
              <w:adjustRightInd w:val="0"/>
              <w:ind w:left="305"/>
              <w:rPr>
                <w:rFonts w:ascii="Times New Roman" w:hAnsi="Times New Roman"/>
                <w:lang/>
              </w:rPr>
            </w:pPr>
          </w:p>
          <w:p w:rsidR="003A5758" w:rsidRPr="00C65D4C" w:rsidRDefault="003A5758" w:rsidP="003A5758">
            <w:pPr>
              <w:widowControl w:val="0"/>
              <w:autoSpaceDE w:val="0"/>
              <w:autoSpaceDN w:val="0"/>
              <w:adjustRightInd w:val="0"/>
              <w:ind w:left="305" w:firstLine="415"/>
              <w:rPr>
                <w:rFonts w:ascii="Times New Roman" w:hAnsi="Times New Roman"/>
                <w:lang/>
              </w:rPr>
            </w:pPr>
            <w:r w:rsidRPr="00C65D4C">
              <w:rPr>
                <w:rFonts w:ascii="Times New Roman" w:hAnsi="Times New Roman"/>
                <w:lang/>
              </w:rPr>
              <w:t xml:space="preserve">Понуда се сматра благовременом ако је у писарницу наручиоца на адреси </w:t>
            </w:r>
            <w:proofErr w:type="spellStart"/>
            <w:r w:rsidRPr="00C65D4C">
              <w:rPr>
                <w:rFonts w:ascii="Times New Roman" w:hAnsi="Times New Roman"/>
              </w:rPr>
              <w:t>ул.Пролетерских</w:t>
            </w:r>
            <w:proofErr w:type="spellEnd"/>
            <w:r w:rsidRPr="00C65D4C">
              <w:rPr>
                <w:rFonts w:ascii="Times New Roman" w:hAnsi="Times New Roman"/>
                <w:lang/>
              </w:rPr>
              <w:t xml:space="preserve"> </w:t>
            </w:r>
            <w:proofErr w:type="spellStart"/>
            <w:r w:rsidRPr="00C65D4C">
              <w:rPr>
                <w:rFonts w:ascii="Times New Roman" w:hAnsi="Times New Roman"/>
              </w:rPr>
              <w:t>бригада</w:t>
            </w:r>
            <w:proofErr w:type="spellEnd"/>
            <w:r w:rsidRPr="00C65D4C">
              <w:rPr>
                <w:rFonts w:ascii="Times New Roman" w:hAnsi="Times New Roman"/>
              </w:rPr>
              <w:t xml:space="preserve"> </w:t>
            </w:r>
            <w:proofErr w:type="spellStart"/>
            <w:r w:rsidRPr="00C65D4C">
              <w:rPr>
                <w:rFonts w:ascii="Times New Roman" w:hAnsi="Times New Roman"/>
              </w:rPr>
              <w:t>бб</w:t>
            </w:r>
            <w:proofErr w:type="spellEnd"/>
            <w:r w:rsidRPr="00C65D4C">
              <w:rPr>
                <w:rFonts w:ascii="Times New Roman" w:hAnsi="Times New Roman"/>
                <w:lang/>
              </w:rPr>
              <w:t xml:space="preserve">, Куршумлија, пристигла закључно са </w:t>
            </w:r>
            <w:r>
              <w:rPr>
                <w:rFonts w:ascii="Times New Roman" w:hAnsi="Times New Roman"/>
                <w:bCs/>
                <w:highlight w:val="yellow"/>
                <w:lang/>
              </w:rPr>
              <w:t>15</w:t>
            </w:r>
            <w:r w:rsidRPr="00BF3797">
              <w:rPr>
                <w:rFonts w:ascii="Times New Roman" w:hAnsi="Times New Roman"/>
                <w:bCs/>
                <w:highlight w:val="yellow"/>
              </w:rPr>
              <w:t>.</w:t>
            </w:r>
            <w:r>
              <w:rPr>
                <w:rFonts w:ascii="Times New Roman" w:hAnsi="Times New Roman"/>
                <w:bCs/>
                <w:highlight w:val="yellow"/>
                <w:lang/>
              </w:rPr>
              <w:t>5</w:t>
            </w:r>
            <w:r w:rsidRPr="00BF3797">
              <w:rPr>
                <w:rFonts w:ascii="Times New Roman" w:hAnsi="Times New Roman"/>
                <w:bCs/>
                <w:highlight w:val="yellow"/>
                <w:lang w:val="sr-Cyrl-CS"/>
              </w:rPr>
              <w:t>.201</w:t>
            </w:r>
            <w:r>
              <w:rPr>
                <w:rFonts w:ascii="Times New Roman" w:hAnsi="Times New Roman"/>
                <w:bCs/>
                <w:highlight w:val="yellow"/>
                <w:lang w:val="sr-Cyrl-CS"/>
              </w:rPr>
              <w:t>7</w:t>
            </w:r>
            <w:r w:rsidRPr="00C65D4C">
              <w:rPr>
                <w:rFonts w:ascii="Times New Roman" w:hAnsi="Times New Roman"/>
                <w:bCs/>
                <w:lang w:val="sr-Cyrl-CS"/>
              </w:rPr>
              <w:t xml:space="preserve">.године до </w:t>
            </w:r>
            <w:r w:rsidRPr="00C65D4C">
              <w:rPr>
                <w:rFonts w:ascii="Times New Roman" w:hAnsi="Times New Roman"/>
                <w:bCs/>
              </w:rPr>
              <w:t xml:space="preserve">12,00 </w:t>
            </w:r>
            <w:r w:rsidRPr="00C65D4C">
              <w:rPr>
                <w:rFonts w:ascii="Times New Roman" w:hAnsi="Times New Roman"/>
                <w:bCs/>
                <w:lang w:val="sr-Cyrl-CS"/>
              </w:rPr>
              <w:t>часова</w:t>
            </w:r>
            <w:r w:rsidRPr="00C65D4C">
              <w:rPr>
                <w:rFonts w:ascii="Times New Roman" w:hAnsi="Times New Roman"/>
                <w:lang/>
              </w:rPr>
              <w:t xml:space="preserve">. </w:t>
            </w:r>
          </w:p>
          <w:p w:rsidR="00FC00A0" w:rsidRPr="003A5758" w:rsidRDefault="003A5758" w:rsidP="00EA385F">
            <w:pPr>
              <w:widowControl w:val="0"/>
              <w:autoSpaceDE w:val="0"/>
              <w:autoSpaceDN w:val="0"/>
              <w:adjustRightInd w:val="0"/>
              <w:ind w:left="305" w:firstLine="415"/>
              <w:rPr>
                <w:rFonts w:ascii="Times New Roman" w:hAnsi="Times New Roman"/>
                <w:bCs/>
                <w:highlight w:val="yellow"/>
                <w:lang/>
              </w:rPr>
            </w:pPr>
            <w:r w:rsidRPr="00C65D4C">
              <w:rPr>
                <w:rFonts w:ascii="Times New Roman" w:hAnsi="Times New Roman"/>
                <w:lang/>
              </w:rPr>
              <w:t xml:space="preserve">Неблаговременом ће се сматрати понуда понуђача која није стигла у писарницу наручиоца на адреси </w:t>
            </w:r>
            <w:proofErr w:type="spellStart"/>
            <w:r w:rsidRPr="00C65D4C">
              <w:rPr>
                <w:rFonts w:ascii="Times New Roman" w:hAnsi="Times New Roman"/>
              </w:rPr>
              <w:t>ул.Пролетерских</w:t>
            </w:r>
            <w:proofErr w:type="spellEnd"/>
            <w:r w:rsidRPr="00C65D4C">
              <w:rPr>
                <w:rFonts w:ascii="Times New Roman" w:hAnsi="Times New Roman"/>
                <w:lang/>
              </w:rPr>
              <w:t xml:space="preserve"> </w:t>
            </w:r>
            <w:proofErr w:type="spellStart"/>
            <w:r w:rsidRPr="00C65D4C">
              <w:rPr>
                <w:rFonts w:ascii="Times New Roman" w:hAnsi="Times New Roman"/>
              </w:rPr>
              <w:t>бригада</w:t>
            </w:r>
            <w:proofErr w:type="spellEnd"/>
            <w:r w:rsidRPr="00C65D4C">
              <w:rPr>
                <w:rFonts w:ascii="Times New Roman" w:hAnsi="Times New Roman"/>
              </w:rPr>
              <w:t xml:space="preserve"> </w:t>
            </w:r>
            <w:proofErr w:type="spellStart"/>
            <w:r w:rsidRPr="00C65D4C">
              <w:rPr>
                <w:rFonts w:ascii="Times New Roman" w:hAnsi="Times New Roman"/>
              </w:rPr>
              <w:t>бб</w:t>
            </w:r>
            <w:proofErr w:type="spellEnd"/>
            <w:r w:rsidRPr="00C65D4C">
              <w:rPr>
                <w:rFonts w:ascii="Times New Roman" w:hAnsi="Times New Roman"/>
                <w:lang/>
              </w:rPr>
              <w:t xml:space="preserve">, Куршумлија, пристигла закључно са </w:t>
            </w:r>
            <w:r>
              <w:rPr>
                <w:rFonts w:ascii="Times New Roman" w:hAnsi="Times New Roman"/>
                <w:highlight w:val="yellow"/>
                <w:lang/>
              </w:rPr>
              <w:t>15</w:t>
            </w:r>
            <w:r w:rsidRPr="00BF3797">
              <w:rPr>
                <w:rFonts w:ascii="Times New Roman" w:hAnsi="Times New Roman"/>
                <w:bCs/>
                <w:highlight w:val="yellow"/>
              </w:rPr>
              <w:t>.</w:t>
            </w:r>
            <w:r>
              <w:rPr>
                <w:rFonts w:ascii="Times New Roman" w:hAnsi="Times New Roman"/>
                <w:bCs/>
                <w:highlight w:val="yellow"/>
                <w:lang/>
              </w:rPr>
              <w:t>5</w:t>
            </w:r>
            <w:r w:rsidRPr="00BF3797">
              <w:rPr>
                <w:rFonts w:ascii="Times New Roman" w:hAnsi="Times New Roman"/>
                <w:bCs/>
                <w:highlight w:val="yellow"/>
                <w:lang w:val="sr-Cyrl-CS"/>
              </w:rPr>
              <w:t>.201</w:t>
            </w:r>
            <w:r>
              <w:rPr>
                <w:rFonts w:ascii="Times New Roman" w:hAnsi="Times New Roman"/>
                <w:bCs/>
                <w:highlight w:val="yellow"/>
                <w:lang w:val="sr-Cyrl-CS"/>
              </w:rPr>
              <w:t>7</w:t>
            </w:r>
            <w:r w:rsidRPr="00C65D4C">
              <w:rPr>
                <w:rFonts w:ascii="Times New Roman" w:hAnsi="Times New Roman"/>
                <w:bCs/>
                <w:lang w:val="sr-Cyrl-CS"/>
              </w:rPr>
              <w:t xml:space="preserve">.године до </w:t>
            </w:r>
            <w:r w:rsidRPr="00C65D4C">
              <w:rPr>
                <w:rFonts w:ascii="Times New Roman" w:hAnsi="Times New Roman"/>
                <w:bCs/>
              </w:rPr>
              <w:t xml:space="preserve">12,00 </w:t>
            </w:r>
            <w:r w:rsidRPr="00C65D4C">
              <w:rPr>
                <w:rFonts w:ascii="Times New Roman" w:hAnsi="Times New Roman"/>
                <w:bCs/>
                <w:lang w:val="sr-Cyrl-CS"/>
              </w:rPr>
              <w:t>часова</w:t>
            </w:r>
            <w:r w:rsidRPr="00C65D4C">
              <w:rPr>
                <w:rFonts w:ascii="Times New Roman" w:hAnsi="Times New Roman"/>
                <w:lang/>
              </w:rPr>
              <w:t xml:space="preserve">. </w:t>
            </w: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 xml:space="preserve"> Место,време и начин отварања понуда:</w:t>
            </w:r>
          </w:p>
        </w:tc>
        <w:tc>
          <w:tcPr>
            <w:tcW w:w="6383" w:type="dxa"/>
          </w:tcPr>
          <w:p w:rsidR="00FC00A0" w:rsidRPr="003A5758" w:rsidRDefault="003A5758" w:rsidP="00EA385F">
            <w:pPr>
              <w:widowControl w:val="0"/>
              <w:autoSpaceDE w:val="0"/>
              <w:autoSpaceDN w:val="0"/>
              <w:adjustRightInd w:val="0"/>
              <w:ind w:left="305" w:firstLine="415"/>
              <w:rPr>
                <w:rFonts w:ascii="Times New Roman" w:hAnsi="Times New Roman"/>
                <w:lang/>
              </w:rPr>
            </w:pPr>
            <w:r w:rsidRPr="00C65D4C">
              <w:rPr>
                <w:rFonts w:ascii="Times New Roman" w:hAnsi="Times New Roman"/>
                <w:lang/>
              </w:rPr>
              <w:t xml:space="preserve">Отварање понуда је јавно и одржаће се одмах након истека рока за подношење понуда, дана </w:t>
            </w:r>
            <w:r>
              <w:rPr>
                <w:rFonts w:ascii="Times New Roman" w:hAnsi="Times New Roman"/>
                <w:highlight w:val="yellow"/>
                <w:lang/>
              </w:rPr>
              <w:t>15</w:t>
            </w:r>
            <w:r>
              <w:rPr>
                <w:rFonts w:ascii="Times New Roman" w:hAnsi="Times New Roman"/>
                <w:bCs/>
                <w:highlight w:val="yellow"/>
                <w:lang/>
              </w:rPr>
              <w:t>.5</w:t>
            </w:r>
            <w:r w:rsidRPr="00BF3797">
              <w:rPr>
                <w:rFonts w:ascii="Times New Roman" w:hAnsi="Times New Roman"/>
                <w:bCs/>
                <w:highlight w:val="yellow"/>
                <w:lang w:val="sr-Cyrl-CS"/>
              </w:rPr>
              <w:t>.201</w:t>
            </w:r>
            <w:r>
              <w:rPr>
                <w:rFonts w:ascii="Times New Roman" w:hAnsi="Times New Roman"/>
                <w:bCs/>
                <w:highlight w:val="yellow"/>
                <w:lang w:val="sr-Cyrl-CS"/>
              </w:rPr>
              <w:t>7</w:t>
            </w:r>
            <w:r w:rsidRPr="00C65D4C">
              <w:rPr>
                <w:rFonts w:ascii="Times New Roman" w:hAnsi="Times New Roman"/>
                <w:bCs/>
                <w:lang w:val="sr-Cyrl-CS"/>
              </w:rPr>
              <w:t>.године</w:t>
            </w:r>
            <w:r w:rsidRPr="00C65D4C">
              <w:rPr>
                <w:rFonts w:ascii="Times New Roman" w:hAnsi="Times New Roman"/>
                <w:lang/>
              </w:rPr>
              <w:t xml:space="preserve">, у 12,15 часова на адреси </w:t>
            </w:r>
            <w:proofErr w:type="spellStart"/>
            <w:r w:rsidRPr="00C65D4C">
              <w:rPr>
                <w:rFonts w:ascii="Times New Roman" w:hAnsi="Times New Roman"/>
              </w:rPr>
              <w:t>ул.Пролетерских</w:t>
            </w:r>
            <w:proofErr w:type="spellEnd"/>
            <w:r w:rsidRPr="00C65D4C">
              <w:rPr>
                <w:rFonts w:ascii="Times New Roman" w:hAnsi="Times New Roman"/>
                <w:lang/>
              </w:rPr>
              <w:t xml:space="preserve"> </w:t>
            </w:r>
            <w:proofErr w:type="spellStart"/>
            <w:r w:rsidRPr="00C65D4C">
              <w:rPr>
                <w:rFonts w:ascii="Times New Roman" w:hAnsi="Times New Roman"/>
              </w:rPr>
              <w:t>бригада</w:t>
            </w:r>
            <w:proofErr w:type="spellEnd"/>
            <w:r w:rsidRPr="00C65D4C">
              <w:rPr>
                <w:rFonts w:ascii="Times New Roman" w:hAnsi="Times New Roman"/>
              </w:rPr>
              <w:t xml:space="preserve"> </w:t>
            </w:r>
            <w:proofErr w:type="spellStart"/>
            <w:r w:rsidRPr="00C65D4C">
              <w:rPr>
                <w:rFonts w:ascii="Times New Roman" w:hAnsi="Times New Roman"/>
              </w:rPr>
              <w:t>бб</w:t>
            </w:r>
            <w:proofErr w:type="spellEnd"/>
            <w:r w:rsidRPr="00C65D4C">
              <w:rPr>
                <w:rFonts w:ascii="Times New Roman" w:hAnsi="Times New Roman"/>
                <w:lang/>
              </w:rPr>
              <w:t xml:space="preserve">, Куршумлија, </w:t>
            </w:r>
            <w:r>
              <w:rPr>
                <w:rFonts w:ascii="Times New Roman" w:hAnsi="Times New Roman"/>
                <w:lang/>
              </w:rPr>
              <w:t>канцеларија број 19</w:t>
            </w:r>
            <w:r w:rsidRPr="00C65D4C">
              <w:rPr>
                <w:rFonts w:ascii="Times New Roman" w:hAnsi="Times New Roman"/>
                <w:lang/>
              </w:rPr>
              <w:t>, у присуству чланова Комиси</w:t>
            </w:r>
            <w:r>
              <w:rPr>
                <w:rFonts w:ascii="Times New Roman" w:hAnsi="Times New Roman"/>
                <w:lang/>
              </w:rPr>
              <w:t>је за предметну јавну  набавку</w:t>
            </w:r>
            <w:r w:rsidRPr="00C65D4C">
              <w:rPr>
                <w:rFonts w:ascii="Times New Roman" w:hAnsi="Times New Roman"/>
                <w:lang/>
              </w:rPr>
              <w:t xml:space="preserve">. </w:t>
            </w: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 xml:space="preserve"> Услови под којима представници понуђача могу учествовати у поступку отварања понуда:</w:t>
            </w:r>
          </w:p>
        </w:tc>
        <w:tc>
          <w:tcPr>
            <w:tcW w:w="6383" w:type="dxa"/>
          </w:tcPr>
          <w:p w:rsidR="00FC00A0" w:rsidRPr="003A5758" w:rsidRDefault="003A5758" w:rsidP="0072556F">
            <w:pPr>
              <w:widowControl w:val="0"/>
              <w:autoSpaceDE w:val="0"/>
              <w:autoSpaceDN w:val="0"/>
              <w:adjustRightInd w:val="0"/>
              <w:ind w:left="305" w:firstLine="415"/>
              <w:rPr>
                <w:rFonts w:ascii="Times New Roman" w:hAnsi="Times New Roman"/>
                <w:lang/>
              </w:rPr>
            </w:pPr>
            <w:r w:rsidRPr="00C65D4C">
              <w:rPr>
                <w:rFonts w:ascii="Times New Roman" w:hAnsi="Times New Roman"/>
                <w:lang/>
              </w:rPr>
              <w:t xml:space="preserve">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 </w:t>
            </w: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 xml:space="preserve"> Рок за доношење одлука:</w:t>
            </w:r>
          </w:p>
        </w:tc>
        <w:tc>
          <w:tcPr>
            <w:tcW w:w="6383" w:type="dxa"/>
          </w:tcPr>
          <w:p w:rsidR="00FC00A0" w:rsidRPr="00FD7A2B" w:rsidRDefault="00FC00A0" w:rsidP="00FD7A2B">
            <w:pPr>
              <w:rPr>
                <w:rFonts w:ascii="Times New Roman" w:eastAsia="Times New Roman" w:hAnsi="Times New Roman" w:cs="Times New Roman"/>
                <w:noProof/>
                <w:sz w:val="24"/>
                <w:szCs w:val="24"/>
                <w:lang w:val="sr-Cyrl-CS"/>
              </w:rPr>
            </w:pPr>
            <w:r w:rsidRPr="0012597E">
              <w:rPr>
                <w:rFonts w:ascii="Times New Roman" w:hAnsi="Times New Roman" w:cs="Times New Roman"/>
                <w:sz w:val="24"/>
                <w:szCs w:val="24"/>
                <w:lang w:val="sr-Cyrl-CS"/>
              </w:rPr>
              <w:t xml:space="preserve">Одлука о додели уговора биће донета у року од </w:t>
            </w:r>
            <w:r w:rsidR="00FD7A2B" w:rsidRPr="00FD7A2B">
              <w:rPr>
                <w:rFonts w:ascii="Times New Roman" w:eastAsia="Times New Roman" w:hAnsi="Times New Roman" w:cs="Times New Roman"/>
                <w:noProof/>
                <w:sz w:val="24"/>
                <w:szCs w:val="24"/>
                <w:lang w:val="sr-Cyrl-CS"/>
              </w:rPr>
              <w:t>10 (десет) дана</w:t>
            </w:r>
            <w:r w:rsidR="00FD7A2B" w:rsidRPr="00FD7A2B">
              <w:rPr>
                <w:rFonts w:ascii="Times New Roman" w:eastAsia="Times New Roman" w:hAnsi="Times New Roman" w:cs="Times New Roman"/>
                <w:sz w:val="24"/>
                <w:szCs w:val="24"/>
              </w:rPr>
              <w:t xml:space="preserve"> </w:t>
            </w:r>
            <w:r w:rsidR="00FD7A2B" w:rsidRPr="00FD7A2B">
              <w:rPr>
                <w:rFonts w:ascii="Times New Roman" w:eastAsia="Times New Roman" w:hAnsi="Times New Roman" w:cs="Times New Roman"/>
                <w:noProof/>
                <w:sz w:val="24"/>
                <w:szCs w:val="24"/>
              </w:rPr>
              <w:t>од дaнa отварања понудa.</w:t>
            </w:r>
            <w:r w:rsidR="00FD7A2B" w:rsidRPr="00FD7A2B">
              <w:rPr>
                <w:rFonts w:ascii="Times New Roman" w:eastAsia="Times New Roman" w:hAnsi="Times New Roman" w:cs="Times New Roman"/>
                <w:noProof/>
                <w:sz w:val="24"/>
                <w:szCs w:val="24"/>
                <w:lang w:val="sr-Cyrl-CS"/>
              </w:rPr>
              <w:tab/>
            </w: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 xml:space="preserve"> Лице за контакт:</w:t>
            </w:r>
          </w:p>
        </w:tc>
        <w:tc>
          <w:tcPr>
            <w:tcW w:w="6383" w:type="dxa"/>
          </w:tcPr>
          <w:p w:rsidR="00FC00A0" w:rsidRPr="0012597E" w:rsidRDefault="005369D3" w:rsidP="00EB7945">
            <w:pPr>
              <w:rPr>
                <w:rFonts w:ascii="Times New Roman" w:hAnsi="Times New Roman" w:cs="Times New Roman"/>
                <w:sz w:val="24"/>
                <w:szCs w:val="24"/>
                <w:lang w:val="sr-Cyrl-CS"/>
              </w:rPr>
            </w:pPr>
            <w:hyperlink r:id="rId4" w:history="1">
              <w:r w:rsidR="00FD7A2B" w:rsidRPr="00E62115">
                <w:rPr>
                  <w:rStyle w:val="Hyperlink"/>
                </w:rPr>
                <w:t>javnenabavke@kursumlija.org</w:t>
              </w:r>
            </w:hyperlink>
            <w:r w:rsidR="00FD7A2B" w:rsidRPr="00FD7A2B">
              <w:t>.</w:t>
            </w:r>
            <w:r w:rsidR="00FD7A2B">
              <w:t xml:space="preserve"> </w:t>
            </w:r>
          </w:p>
        </w:tc>
      </w:tr>
      <w:tr w:rsidR="005C750B" w:rsidRPr="005C750B" w:rsidTr="0012597E">
        <w:tc>
          <w:tcPr>
            <w:tcW w:w="3337" w:type="dxa"/>
          </w:tcPr>
          <w:p w:rsidR="005C750B" w:rsidRPr="0012597E" w:rsidRDefault="005C750B" w:rsidP="00EB7945">
            <w:pPr>
              <w:rPr>
                <w:rFonts w:ascii="Times New Roman" w:hAnsi="Times New Roman" w:cs="Times New Roman"/>
                <w:sz w:val="24"/>
                <w:szCs w:val="24"/>
                <w:lang w:val="sr-Cyrl-CS"/>
              </w:rPr>
            </w:pPr>
            <w:r>
              <w:rPr>
                <w:rFonts w:ascii="Times New Roman" w:hAnsi="Times New Roman" w:cs="Times New Roman"/>
                <w:sz w:val="24"/>
                <w:szCs w:val="24"/>
                <w:lang w:val="sr-Cyrl-CS"/>
              </w:rPr>
              <w:t>Остале информације:</w:t>
            </w:r>
          </w:p>
        </w:tc>
        <w:tc>
          <w:tcPr>
            <w:tcW w:w="6383" w:type="dxa"/>
          </w:tcPr>
          <w:p w:rsidR="005C750B" w:rsidRPr="00E31B57" w:rsidRDefault="00E31B57" w:rsidP="00EB7945">
            <w:pPr>
              <w:rPr>
                <w:rFonts w:ascii="Times New Roman" w:hAnsi="Times New Roman" w:cs="Times New Roman"/>
              </w:rPr>
            </w:pPr>
            <w:r>
              <w:rPr>
                <w:rFonts w:ascii="Times New Roman" w:hAnsi="Times New Roman" w:cs="Times New Roman"/>
              </w:rPr>
              <w:t>/</w:t>
            </w:r>
          </w:p>
        </w:tc>
      </w:tr>
    </w:tbl>
    <w:p w:rsidR="00FC00A0" w:rsidRPr="00AC5039" w:rsidRDefault="00FC00A0" w:rsidP="00FC00A0">
      <w:pPr>
        <w:rPr>
          <w:rFonts w:ascii="Times New Roman" w:hAnsi="Times New Roman" w:cs="Times New Roman"/>
          <w:sz w:val="28"/>
          <w:szCs w:val="28"/>
          <w:lang w:val="sr-Cyrl-CS"/>
        </w:rPr>
      </w:pPr>
    </w:p>
    <w:p w:rsidR="00703494" w:rsidRDefault="00703494"/>
    <w:sectPr w:rsidR="00703494" w:rsidSect="007034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00A0"/>
    <w:rsid w:val="00022258"/>
    <w:rsid w:val="000323D8"/>
    <w:rsid w:val="00052A96"/>
    <w:rsid w:val="00055A6D"/>
    <w:rsid w:val="000712CB"/>
    <w:rsid w:val="000923ED"/>
    <w:rsid w:val="00092B60"/>
    <w:rsid w:val="00093FF0"/>
    <w:rsid w:val="000A4727"/>
    <w:rsid w:val="000D18FA"/>
    <w:rsid w:val="000E3836"/>
    <w:rsid w:val="000F33AF"/>
    <w:rsid w:val="000F4EF2"/>
    <w:rsid w:val="00104DE8"/>
    <w:rsid w:val="0012597E"/>
    <w:rsid w:val="00131C8F"/>
    <w:rsid w:val="0013261A"/>
    <w:rsid w:val="00132CB1"/>
    <w:rsid w:val="0015062F"/>
    <w:rsid w:val="00175D24"/>
    <w:rsid w:val="00181887"/>
    <w:rsid w:val="001D4B85"/>
    <w:rsid w:val="001E3B6F"/>
    <w:rsid w:val="001F3FA7"/>
    <w:rsid w:val="00231EA4"/>
    <w:rsid w:val="00263C5C"/>
    <w:rsid w:val="00284D0F"/>
    <w:rsid w:val="00287596"/>
    <w:rsid w:val="002D390E"/>
    <w:rsid w:val="002F264E"/>
    <w:rsid w:val="003006F5"/>
    <w:rsid w:val="003428E9"/>
    <w:rsid w:val="0035364F"/>
    <w:rsid w:val="00362093"/>
    <w:rsid w:val="00362D41"/>
    <w:rsid w:val="003A5758"/>
    <w:rsid w:val="003D5938"/>
    <w:rsid w:val="00452301"/>
    <w:rsid w:val="00497D3F"/>
    <w:rsid w:val="004E1AA3"/>
    <w:rsid w:val="004F1CCB"/>
    <w:rsid w:val="005347B5"/>
    <w:rsid w:val="005369D3"/>
    <w:rsid w:val="005C750B"/>
    <w:rsid w:val="005D2F04"/>
    <w:rsid w:val="0060175A"/>
    <w:rsid w:val="006165A7"/>
    <w:rsid w:val="00650280"/>
    <w:rsid w:val="00685D4F"/>
    <w:rsid w:val="006A32B8"/>
    <w:rsid w:val="00703494"/>
    <w:rsid w:val="00723BE2"/>
    <w:rsid w:val="0072556F"/>
    <w:rsid w:val="00736027"/>
    <w:rsid w:val="007470DB"/>
    <w:rsid w:val="0077514E"/>
    <w:rsid w:val="007D2CEC"/>
    <w:rsid w:val="007E3016"/>
    <w:rsid w:val="00800399"/>
    <w:rsid w:val="008520E9"/>
    <w:rsid w:val="008609DD"/>
    <w:rsid w:val="008616DC"/>
    <w:rsid w:val="008914FE"/>
    <w:rsid w:val="008C3636"/>
    <w:rsid w:val="008D6681"/>
    <w:rsid w:val="008F7829"/>
    <w:rsid w:val="00912A8D"/>
    <w:rsid w:val="009148F4"/>
    <w:rsid w:val="009451EF"/>
    <w:rsid w:val="009556C5"/>
    <w:rsid w:val="009E205E"/>
    <w:rsid w:val="00A2157D"/>
    <w:rsid w:val="00AB02CA"/>
    <w:rsid w:val="00B37A0D"/>
    <w:rsid w:val="00B55ACE"/>
    <w:rsid w:val="00B8398A"/>
    <w:rsid w:val="00BD331E"/>
    <w:rsid w:val="00C226A4"/>
    <w:rsid w:val="00C408A5"/>
    <w:rsid w:val="00C469E0"/>
    <w:rsid w:val="00CD3D78"/>
    <w:rsid w:val="00CE032E"/>
    <w:rsid w:val="00CF27F0"/>
    <w:rsid w:val="00D16271"/>
    <w:rsid w:val="00D474F1"/>
    <w:rsid w:val="00DB1512"/>
    <w:rsid w:val="00DB529B"/>
    <w:rsid w:val="00DD7CDB"/>
    <w:rsid w:val="00E31B57"/>
    <w:rsid w:val="00E66774"/>
    <w:rsid w:val="00E76873"/>
    <w:rsid w:val="00E811EE"/>
    <w:rsid w:val="00E94527"/>
    <w:rsid w:val="00EA2B2D"/>
    <w:rsid w:val="00EA385F"/>
    <w:rsid w:val="00F10AB7"/>
    <w:rsid w:val="00F11C2E"/>
    <w:rsid w:val="00F8162C"/>
    <w:rsid w:val="00F8550E"/>
    <w:rsid w:val="00F9481F"/>
    <w:rsid w:val="00FC00A0"/>
    <w:rsid w:val="00FD7A2B"/>
    <w:rsid w:val="00FF4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A0"/>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00A0"/>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93FF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vnenabavke@kursumlij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Vrtic Sunce</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2016-02-26T09:01:00Z</cp:lastPrinted>
  <dcterms:created xsi:type="dcterms:W3CDTF">2017-05-05T09:49:00Z</dcterms:created>
  <dcterms:modified xsi:type="dcterms:W3CDTF">2017-05-05T12:12:00Z</dcterms:modified>
</cp:coreProperties>
</file>